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04" w:rsidRDefault="00084D04" w:rsidP="00084D04">
      <w:pPr>
        <w:shd w:val="clear" w:color="auto" w:fill="FFFFFF"/>
        <w:spacing w:after="0" w:line="240" w:lineRule="auto"/>
        <w:textAlignment w:val="baseline"/>
        <w:rPr>
          <w:rFonts w:ascii="Times New Roman" w:eastAsia="Calibri" w:hAnsi="Times New Roman" w:cs="Times New Roman"/>
          <w:bCs/>
          <w:color w:val="000000"/>
          <w:sz w:val="24"/>
          <w:szCs w:val="24"/>
          <w:lang w:val="kk-KZ" w:eastAsia="ar-SA"/>
        </w:rPr>
      </w:pPr>
      <w:r w:rsidRPr="00084D04">
        <w:rPr>
          <w:rFonts w:ascii="Times New Roman" w:eastAsia="Calibri" w:hAnsi="Times New Roman" w:cs="Times New Roman"/>
          <w:b/>
          <w:bCs/>
          <w:noProof/>
          <w:color w:val="000000"/>
          <w:sz w:val="20"/>
          <w:szCs w:val="20"/>
          <w:lang w:eastAsia="ru-RU"/>
        </w:rPr>
        <w:drawing>
          <wp:inline distT="0" distB="0" distL="0" distR="0" wp14:anchorId="40460F09" wp14:editId="5ABB9ADE">
            <wp:extent cx="1885950" cy="2108450"/>
            <wp:effectExtent l="0" t="0" r="0" b="0"/>
            <wp:docPr id="1" name="Рисунок 1" descr="C:\Users\Root\Downloads\WhatsApp Image 2024-03-06 at 10.22.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ot\Downloads\WhatsApp Image 2024-03-06 at 10.22.35.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937" t="47742" r="24041" b="9462"/>
                    <a:stretch/>
                  </pic:blipFill>
                  <pic:spPr bwMode="auto">
                    <a:xfrm>
                      <a:off x="0" y="0"/>
                      <a:ext cx="1886134" cy="2108656"/>
                    </a:xfrm>
                    <a:prstGeom prst="rect">
                      <a:avLst/>
                    </a:prstGeom>
                    <a:noFill/>
                    <a:ln>
                      <a:noFill/>
                    </a:ln>
                    <a:extLst>
                      <a:ext uri="{53640926-AAD7-44D8-BBD7-CCE9431645EC}">
                        <a14:shadowObscured xmlns:a14="http://schemas.microsoft.com/office/drawing/2010/main"/>
                      </a:ext>
                    </a:extLst>
                  </pic:spPr>
                </pic:pic>
              </a:graphicData>
            </a:graphic>
          </wp:inline>
        </w:drawing>
      </w:r>
    </w:p>
    <w:p w:rsidR="007C2EE7" w:rsidRDefault="007C2EE7" w:rsidP="00084D04">
      <w:pPr>
        <w:shd w:val="clear" w:color="auto" w:fill="FFFFFF"/>
        <w:spacing w:after="0" w:line="240" w:lineRule="auto"/>
        <w:textAlignment w:val="baseline"/>
        <w:rPr>
          <w:rFonts w:ascii="Times New Roman" w:hAnsi="Times New Roman" w:cs="Times New Roman"/>
          <w:sz w:val="28"/>
          <w:szCs w:val="28"/>
          <w:lang w:val="kk-KZ"/>
        </w:rPr>
      </w:pPr>
      <w:r>
        <w:rPr>
          <w:rFonts w:ascii="Times New Roman" w:hAnsi="Times New Roman" w:cs="Times New Roman"/>
          <w:sz w:val="28"/>
          <w:szCs w:val="28"/>
          <w:lang w:val="kk-KZ"/>
        </w:rPr>
        <w:t>751217402239</w:t>
      </w:r>
    </w:p>
    <w:p w:rsidR="00084D04" w:rsidRDefault="00084D04" w:rsidP="00084D04">
      <w:pPr>
        <w:shd w:val="clear" w:color="auto" w:fill="FFFFFF"/>
        <w:spacing w:after="0" w:line="240" w:lineRule="auto"/>
        <w:textAlignment w:val="baseline"/>
        <w:rPr>
          <w:rFonts w:ascii="Times New Roman" w:eastAsia="Calibri" w:hAnsi="Times New Roman" w:cs="Times New Roman"/>
          <w:bCs/>
          <w:color w:val="000000"/>
          <w:lang w:val="kk-KZ" w:eastAsia="ar-SA"/>
        </w:rPr>
      </w:pPr>
      <w:bookmarkStart w:id="0" w:name="_GoBack"/>
      <w:bookmarkEnd w:id="0"/>
      <w:r>
        <w:rPr>
          <w:rFonts w:ascii="Times New Roman" w:eastAsia="Calibri" w:hAnsi="Times New Roman" w:cs="Times New Roman"/>
          <w:bCs/>
          <w:color w:val="000000"/>
          <w:sz w:val="24"/>
          <w:szCs w:val="24"/>
          <w:lang w:val="kk-KZ" w:eastAsia="ar-SA"/>
        </w:rPr>
        <w:t>БЕЛЕСОВА Жазира Тұрсынхановна</w:t>
      </w:r>
      <w:r>
        <w:rPr>
          <w:rFonts w:ascii="Times New Roman" w:eastAsia="Calibri" w:hAnsi="Times New Roman" w:cs="Times New Roman"/>
          <w:bCs/>
          <w:color w:val="000000"/>
          <w:lang w:val="kk-KZ" w:eastAsia="ar-SA"/>
        </w:rPr>
        <w:t>,</w:t>
      </w:r>
    </w:p>
    <w:p w:rsidR="00084D04" w:rsidRDefault="00084D04" w:rsidP="00084D04">
      <w:pPr>
        <w:shd w:val="clear" w:color="auto" w:fill="FFFFFF"/>
        <w:spacing w:after="0" w:line="240" w:lineRule="auto"/>
        <w:textAlignment w:val="baseline"/>
        <w:rPr>
          <w:rFonts w:ascii="Times New Roman" w:hAnsi="Times New Roman" w:cs="Times New Roman"/>
          <w:lang w:val="kk-KZ"/>
        </w:rPr>
      </w:pPr>
      <w:r>
        <w:rPr>
          <w:rFonts w:ascii="Times New Roman" w:hAnsi="Times New Roman" w:cs="Times New Roman"/>
          <w:lang w:val="kk-KZ"/>
        </w:rPr>
        <w:t>Қ. Үкібаев атындағы №37 жалпы білім беретін мектебінің</w:t>
      </w:r>
    </w:p>
    <w:p w:rsidR="00084D04" w:rsidRDefault="00084D04" w:rsidP="00084D04">
      <w:pPr>
        <w:shd w:val="clear" w:color="auto" w:fill="FFFFFF"/>
        <w:spacing w:after="0" w:line="240" w:lineRule="auto"/>
        <w:textAlignment w:val="baseline"/>
        <w:rPr>
          <w:rFonts w:ascii="Times New Roman" w:eastAsiaTheme="minorEastAsia" w:hAnsi="Times New Roman" w:cs="Times New Roman"/>
          <w:lang w:val="kk-KZ" w:eastAsia="ru-RU"/>
        </w:rPr>
      </w:pPr>
      <w:r>
        <w:rPr>
          <w:rFonts w:ascii="Times New Roman" w:hAnsi="Times New Roman" w:cs="Times New Roman"/>
          <w:lang w:val="kk-KZ"/>
        </w:rPr>
        <w:t xml:space="preserve">коммуналдық мемлекеттік мекемесінің </w:t>
      </w:r>
    </w:p>
    <w:p w:rsidR="00084D04" w:rsidRDefault="00084D04" w:rsidP="00084D04">
      <w:pPr>
        <w:shd w:val="clear" w:color="auto" w:fill="FFFFFF"/>
        <w:spacing w:after="0" w:line="240" w:lineRule="auto"/>
        <w:textAlignment w:val="baseline"/>
        <w:rPr>
          <w:rFonts w:ascii="Times New Roman" w:eastAsia="Calibri" w:hAnsi="Times New Roman" w:cs="Times New Roman"/>
          <w:bCs/>
          <w:color w:val="000000"/>
          <w:lang w:val="kk-KZ" w:eastAsia="ar-SA"/>
        </w:rPr>
      </w:pPr>
      <w:r>
        <w:rPr>
          <w:rFonts w:ascii="Times New Roman" w:eastAsia="Calibri" w:hAnsi="Times New Roman" w:cs="Times New Roman"/>
          <w:bCs/>
          <w:color w:val="000000"/>
          <w:lang w:val="kk-KZ" w:eastAsia="ar-SA"/>
        </w:rPr>
        <w:t>химия</w:t>
      </w:r>
      <w:r>
        <w:rPr>
          <w:rFonts w:ascii="Times New Roman" w:hAnsi="Times New Roman" w:cs="Times New Roman"/>
          <w:lang w:val="kk-KZ"/>
        </w:rPr>
        <w:t xml:space="preserve"> пәні мұғалім.</w:t>
      </w:r>
      <w:r>
        <w:rPr>
          <w:rFonts w:ascii="Times New Roman" w:eastAsia="Calibri" w:hAnsi="Times New Roman" w:cs="Times New Roman"/>
          <w:bCs/>
          <w:color w:val="000000"/>
          <w:lang w:val="kk-KZ" w:eastAsia="ar-SA"/>
        </w:rPr>
        <w:t xml:space="preserve"> </w:t>
      </w:r>
    </w:p>
    <w:p w:rsidR="00084D04" w:rsidRDefault="00084D04" w:rsidP="00084D04">
      <w:pPr>
        <w:shd w:val="clear" w:color="auto" w:fill="FFFFFF"/>
        <w:spacing w:after="0" w:line="240" w:lineRule="auto"/>
        <w:textAlignment w:val="baseline"/>
        <w:rPr>
          <w:rFonts w:ascii="Times New Roman" w:hAnsi="Times New Roman" w:cs="Times New Roman"/>
          <w:b/>
          <w:sz w:val="20"/>
          <w:szCs w:val="20"/>
          <w:lang w:val="kk-KZ"/>
        </w:rPr>
      </w:pPr>
      <w:r>
        <w:rPr>
          <w:rFonts w:ascii="Times New Roman" w:eastAsia="Calibri" w:hAnsi="Times New Roman" w:cs="Times New Roman"/>
          <w:bCs/>
          <w:color w:val="000000"/>
          <w:lang w:val="kk-KZ" w:eastAsia="ar-SA"/>
        </w:rPr>
        <w:t>Түркістан облысы, Мақтаарал ауданы</w:t>
      </w:r>
      <w:r w:rsidRPr="00084D04">
        <w:rPr>
          <w:rFonts w:ascii="Times New Roman" w:hAnsi="Times New Roman" w:cs="Times New Roman"/>
          <w:b/>
          <w:sz w:val="20"/>
          <w:szCs w:val="20"/>
          <w:lang w:val="kk-KZ"/>
        </w:rPr>
        <w:t xml:space="preserve"> </w:t>
      </w:r>
    </w:p>
    <w:p w:rsidR="00084D04" w:rsidRDefault="00084D04" w:rsidP="00084D04">
      <w:pPr>
        <w:shd w:val="clear" w:color="auto" w:fill="FFFFFF"/>
        <w:spacing w:after="0" w:line="240" w:lineRule="auto"/>
        <w:textAlignment w:val="baseline"/>
        <w:rPr>
          <w:rFonts w:ascii="Times New Roman" w:hAnsi="Times New Roman" w:cs="Times New Roman"/>
          <w:b/>
          <w:sz w:val="20"/>
          <w:szCs w:val="20"/>
          <w:lang w:val="kk-KZ"/>
        </w:rPr>
      </w:pPr>
    </w:p>
    <w:p w:rsidR="00084D04" w:rsidRPr="00084D04" w:rsidRDefault="00084D04" w:rsidP="00084D04">
      <w:pPr>
        <w:shd w:val="clear" w:color="auto" w:fill="FFFFFF"/>
        <w:spacing w:after="0" w:line="240" w:lineRule="auto"/>
        <w:jc w:val="center"/>
        <w:textAlignment w:val="baseline"/>
        <w:rPr>
          <w:rFonts w:ascii="Times New Roman" w:eastAsia="Calibri" w:hAnsi="Times New Roman" w:cs="Times New Roman"/>
          <w:bCs/>
          <w:color w:val="000000"/>
          <w:lang w:val="kk-KZ" w:eastAsia="ar-SA"/>
        </w:rPr>
      </w:pPr>
      <w:r w:rsidRPr="00084D04">
        <w:rPr>
          <w:rFonts w:ascii="Times New Roman" w:hAnsi="Times New Roman" w:cs="Times New Roman"/>
          <w:b/>
          <w:lang w:val="kk-KZ"/>
        </w:rPr>
        <w:t>ЭЛЕКТРОЛИЗ</w:t>
      </w:r>
    </w:p>
    <w:tbl>
      <w:tblPr>
        <w:tblStyle w:val="2"/>
        <w:tblpPr w:leftFromText="180" w:rightFromText="180" w:vertAnchor="text" w:horzAnchor="margin" w:tblpX="242" w:tblpY="239"/>
        <w:tblOverlap w:val="never"/>
        <w:tblW w:w="11165" w:type="dxa"/>
        <w:tblLayout w:type="fixed"/>
        <w:tblLook w:val="04A0" w:firstRow="1" w:lastRow="0" w:firstColumn="1" w:lastColumn="0" w:noHBand="0" w:noVBand="1"/>
      </w:tblPr>
      <w:tblGrid>
        <w:gridCol w:w="1526"/>
        <w:gridCol w:w="1235"/>
        <w:gridCol w:w="1033"/>
        <w:gridCol w:w="4536"/>
        <w:gridCol w:w="1701"/>
        <w:gridCol w:w="1134"/>
      </w:tblGrid>
      <w:tr w:rsidR="0059049E" w:rsidRPr="007C2EE7" w:rsidTr="00084D04">
        <w:trPr>
          <w:trHeight w:val="560"/>
        </w:trPr>
        <w:tc>
          <w:tcPr>
            <w:tcW w:w="2761" w:type="dxa"/>
            <w:gridSpan w:val="2"/>
            <w:tcBorders>
              <w:bottom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Оқу бағдарламасына сәйкес оқыту мақсаты:</w:t>
            </w:r>
          </w:p>
        </w:tc>
        <w:tc>
          <w:tcPr>
            <w:tcW w:w="8404" w:type="dxa"/>
            <w:gridSpan w:val="4"/>
            <w:tcBorders>
              <w:bottom w:val="single" w:sz="4" w:space="0" w:color="auto"/>
            </w:tcBorders>
          </w:tcPr>
          <w:p w:rsidR="0059049E" w:rsidRPr="00084D04" w:rsidRDefault="0059049E" w:rsidP="00084D04">
            <w:pPr>
              <w:rPr>
                <w:rFonts w:ascii="Times New Roman" w:eastAsia="Calibri" w:hAnsi="Times New Roman" w:cs="Times New Roman"/>
                <w:color w:val="000000"/>
                <w:sz w:val="20"/>
                <w:szCs w:val="20"/>
                <w:lang w:val="kk-KZ"/>
              </w:rPr>
            </w:pPr>
            <w:r w:rsidRPr="00084D04">
              <w:rPr>
                <w:rFonts w:ascii="Times New Roman" w:eastAsia="Calibri" w:hAnsi="Times New Roman" w:cs="Times New Roman"/>
                <w:color w:val="000000"/>
                <w:sz w:val="20"/>
                <w:szCs w:val="20"/>
                <w:lang w:val="kk-KZ"/>
              </w:rPr>
              <w:t>10.2.3.8 электролиз процесінің мәнін сипаттау;</w:t>
            </w:r>
          </w:p>
          <w:p w:rsidR="0059049E" w:rsidRPr="00084D04" w:rsidRDefault="0059049E" w:rsidP="00084D04">
            <w:pPr>
              <w:widowControl w:val="0"/>
              <w:rPr>
                <w:rFonts w:ascii="Times New Roman" w:eastAsia="Calibri" w:hAnsi="Times New Roman" w:cs="Times New Roman"/>
                <w:color w:val="000000"/>
                <w:sz w:val="20"/>
                <w:szCs w:val="20"/>
                <w:lang w:val="kk-KZ"/>
              </w:rPr>
            </w:pPr>
            <w:r w:rsidRPr="00084D04">
              <w:rPr>
                <w:rFonts w:ascii="Times New Roman" w:eastAsia="Calibri" w:hAnsi="Times New Roman" w:cs="Times New Roman"/>
                <w:color w:val="000000"/>
                <w:sz w:val="20"/>
                <w:szCs w:val="20"/>
                <w:lang w:val="kk-KZ"/>
              </w:rPr>
              <w:t>10.2.3.9 электродтардағы электролиз өнімдерін болжау үшін эмпирикалық ережелерді қолдану</w:t>
            </w:r>
          </w:p>
        </w:tc>
      </w:tr>
      <w:tr w:rsidR="0059049E" w:rsidRPr="007C2EE7" w:rsidTr="00084D04">
        <w:trPr>
          <w:trHeight w:val="695"/>
        </w:trPr>
        <w:tc>
          <w:tcPr>
            <w:tcW w:w="2761" w:type="dxa"/>
            <w:gridSpan w:val="2"/>
            <w:tcBorders>
              <w:top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Сабақтың  мақсаты</w:t>
            </w:r>
          </w:p>
          <w:p w:rsidR="0059049E" w:rsidRPr="00084D04" w:rsidRDefault="0059049E" w:rsidP="00084D04">
            <w:pPr>
              <w:rPr>
                <w:rFonts w:ascii="Times New Roman" w:hAnsi="Times New Roman" w:cs="Times New Roman"/>
                <w:b/>
                <w:sz w:val="20"/>
                <w:szCs w:val="20"/>
                <w:lang w:val="kk-KZ"/>
              </w:rPr>
            </w:pPr>
          </w:p>
          <w:p w:rsidR="0059049E" w:rsidRPr="00084D04" w:rsidRDefault="0059049E" w:rsidP="00084D04">
            <w:pPr>
              <w:rPr>
                <w:rFonts w:ascii="Times New Roman" w:hAnsi="Times New Roman" w:cs="Times New Roman"/>
                <w:b/>
                <w:sz w:val="20"/>
                <w:szCs w:val="20"/>
                <w:lang w:val="kk-KZ"/>
              </w:rPr>
            </w:pPr>
          </w:p>
        </w:tc>
        <w:tc>
          <w:tcPr>
            <w:tcW w:w="8404" w:type="dxa"/>
            <w:gridSpan w:val="4"/>
            <w:tcBorders>
              <w:top w:val="single" w:sz="4" w:space="0" w:color="auto"/>
            </w:tcBorders>
          </w:tcPr>
          <w:p w:rsidR="0059049E" w:rsidRPr="00084D04" w:rsidRDefault="0059049E" w:rsidP="00084D04">
            <w:pPr>
              <w:widowControl w:val="0"/>
              <w:autoSpaceDE w:val="0"/>
              <w:autoSpaceDN w:val="0"/>
              <w:adjustRightInd w:val="0"/>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-тотығу мен  тотықсыздану тұрғысынан электродтарда өтетін реакцияларды сипатайды;</w:t>
            </w:r>
          </w:p>
          <w:p w:rsidR="0059049E" w:rsidRPr="00084D04" w:rsidRDefault="0059049E" w:rsidP="00084D04">
            <w:pPr>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 балқымадағы иондардың әрекетін  талдайды;</w:t>
            </w:r>
          </w:p>
          <w:p w:rsidR="0059049E" w:rsidRPr="00084D04" w:rsidRDefault="0059049E" w:rsidP="00084D04">
            <w:pPr>
              <w:contextualSpacing/>
              <w:rPr>
                <w:rFonts w:ascii="Times New Roman" w:hAnsi="Times New Roman" w:cs="Times New Roman"/>
                <w:sz w:val="20"/>
                <w:szCs w:val="20"/>
                <w:lang w:val="kk-KZ"/>
              </w:rPr>
            </w:pPr>
            <w:r w:rsidRPr="00084D04">
              <w:rPr>
                <w:rFonts w:ascii="Times New Roman" w:hAnsi="Times New Roman" w:cs="Times New Roman"/>
                <w:sz w:val="20"/>
                <w:szCs w:val="20"/>
                <w:lang w:val="kk-KZ"/>
              </w:rPr>
              <w:t>- электродтардағы электролиз өнімдерін эмпирикалық ережелерді қолдана отырып болжайды;</w:t>
            </w:r>
          </w:p>
        </w:tc>
      </w:tr>
      <w:tr w:rsidR="0059049E" w:rsidRPr="00084D04" w:rsidTr="00084D04">
        <w:tc>
          <w:tcPr>
            <w:tcW w:w="2761" w:type="dxa"/>
            <w:gridSpan w:val="2"/>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 xml:space="preserve"> Бағалау критерийлері</w:t>
            </w:r>
          </w:p>
        </w:tc>
        <w:tc>
          <w:tcPr>
            <w:tcW w:w="8404" w:type="dxa"/>
            <w:gridSpan w:val="4"/>
          </w:tcPr>
          <w:p w:rsidR="0059049E" w:rsidRPr="00084D04" w:rsidRDefault="0059049E" w:rsidP="00084D04">
            <w:pPr>
              <w:pStyle w:val="a4"/>
              <w:rPr>
                <w:rFonts w:ascii="Times New Roman" w:hAnsi="Times New Roman"/>
                <w:sz w:val="20"/>
                <w:szCs w:val="20"/>
                <w:lang w:val="kk-KZ"/>
              </w:rPr>
            </w:pPr>
            <w:r w:rsidRPr="00084D04">
              <w:rPr>
                <w:rFonts w:ascii="Times New Roman" w:hAnsi="Times New Roman"/>
                <w:sz w:val="20"/>
                <w:szCs w:val="20"/>
                <w:lang w:val="kk-KZ"/>
              </w:rPr>
              <w:t>-катодта жүретін  реакция теңдеуін дұрыс жаза алады;</w:t>
            </w:r>
          </w:p>
          <w:p w:rsidR="0059049E" w:rsidRPr="00084D04" w:rsidRDefault="0059049E" w:rsidP="00084D04">
            <w:pPr>
              <w:widowControl w:val="0"/>
              <w:autoSpaceDE w:val="0"/>
              <w:autoSpaceDN w:val="0"/>
              <w:rPr>
                <w:rFonts w:ascii="Times New Roman" w:hAnsi="Times New Roman" w:cs="Times New Roman"/>
                <w:sz w:val="20"/>
                <w:szCs w:val="20"/>
                <w:lang w:val="kk-KZ"/>
              </w:rPr>
            </w:pPr>
            <w:r w:rsidRPr="00084D04">
              <w:rPr>
                <w:rFonts w:ascii="Times New Roman" w:hAnsi="Times New Roman" w:cs="Times New Roman"/>
                <w:sz w:val="20"/>
                <w:szCs w:val="20"/>
                <w:lang w:val="kk-KZ"/>
              </w:rPr>
              <w:t>-анодта жүретін реакция теңдеуін дұрыс жаза алады;</w:t>
            </w:r>
          </w:p>
          <w:p w:rsidR="0059049E" w:rsidRPr="00084D04" w:rsidRDefault="0059049E" w:rsidP="00084D04">
            <w:pPr>
              <w:widowControl w:val="0"/>
              <w:autoSpaceDE w:val="0"/>
              <w:autoSpaceDN w:val="0"/>
              <w:rPr>
                <w:rFonts w:ascii="Times New Roman" w:hAnsi="Times New Roman" w:cs="Times New Roman"/>
                <w:sz w:val="20"/>
                <w:szCs w:val="20"/>
                <w:lang w:val="kk-KZ"/>
              </w:rPr>
            </w:pPr>
            <w:r w:rsidRPr="00084D04">
              <w:rPr>
                <w:rFonts w:ascii="Times New Roman" w:hAnsi="Times New Roman" w:cs="Times New Roman"/>
                <w:sz w:val="20"/>
                <w:szCs w:val="20"/>
                <w:lang w:val="kk-KZ"/>
              </w:rPr>
              <w:t>-</w:t>
            </w:r>
            <w:r w:rsidRPr="00084D04">
              <w:rPr>
                <w:rFonts w:ascii="Times New Roman" w:hAnsi="Times New Roman" w:cs="Times New Roman"/>
                <w:sz w:val="20"/>
                <w:szCs w:val="20"/>
                <w:lang w:val="ru-RU"/>
              </w:rPr>
              <w:t>э</w:t>
            </w:r>
            <w:r w:rsidRPr="00084D04">
              <w:rPr>
                <w:rFonts w:ascii="Times New Roman" w:hAnsi="Times New Roman" w:cs="Times New Roman"/>
                <w:sz w:val="20"/>
                <w:szCs w:val="20"/>
                <w:lang w:val="kk-KZ"/>
              </w:rPr>
              <w:t>лектролиз процесі нәтижесінде алынатын өнімдерді талдап жаза алады.</w:t>
            </w:r>
          </w:p>
        </w:tc>
      </w:tr>
      <w:tr w:rsidR="0059049E" w:rsidRPr="00084D04" w:rsidTr="00084D04">
        <w:trPr>
          <w:trHeight w:val="256"/>
        </w:trPr>
        <w:tc>
          <w:tcPr>
            <w:tcW w:w="11165" w:type="dxa"/>
            <w:gridSpan w:val="6"/>
          </w:tcPr>
          <w:p w:rsidR="0059049E" w:rsidRPr="00084D04" w:rsidRDefault="0059049E" w:rsidP="00084D04">
            <w:pPr>
              <w:widowControl w:val="0"/>
              <w:rPr>
                <w:rFonts w:ascii="Times New Roman" w:hAnsi="Times New Roman" w:cs="Times New Roman"/>
                <w:b/>
                <w:color w:val="0D0D0D"/>
                <w:sz w:val="20"/>
                <w:szCs w:val="20"/>
                <w:lang w:val="kk-KZ"/>
              </w:rPr>
            </w:pPr>
            <w:r w:rsidRPr="00084D04">
              <w:rPr>
                <w:rFonts w:ascii="Times New Roman" w:hAnsi="Times New Roman" w:cs="Times New Roman"/>
                <w:b/>
                <w:color w:val="0D0D0D"/>
                <w:sz w:val="20"/>
                <w:szCs w:val="20"/>
                <w:lang w:val="kk-KZ"/>
              </w:rPr>
              <w:t>Сабақтың барысы</w:t>
            </w:r>
          </w:p>
        </w:tc>
      </w:tr>
      <w:tr w:rsidR="0059049E" w:rsidRPr="00084D04" w:rsidTr="00084D04">
        <w:tc>
          <w:tcPr>
            <w:tcW w:w="1526" w:type="dxa"/>
          </w:tcPr>
          <w:p w:rsid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Сабақтың кезеңі//</w:t>
            </w:r>
          </w:p>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уақыты</w:t>
            </w:r>
          </w:p>
        </w:tc>
        <w:tc>
          <w:tcPr>
            <w:tcW w:w="2268" w:type="dxa"/>
            <w:gridSpan w:val="2"/>
            <w:tcBorders>
              <w:right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Педагогтің әрекеті</w:t>
            </w:r>
          </w:p>
        </w:tc>
        <w:tc>
          <w:tcPr>
            <w:tcW w:w="4536" w:type="dxa"/>
            <w:tcBorders>
              <w:right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Оқушының әрекеті</w:t>
            </w:r>
          </w:p>
        </w:tc>
        <w:tc>
          <w:tcPr>
            <w:tcW w:w="1701" w:type="dxa"/>
            <w:tcBorders>
              <w:left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Бағалау</w:t>
            </w:r>
          </w:p>
        </w:tc>
        <w:tc>
          <w:tcPr>
            <w:tcW w:w="1134" w:type="dxa"/>
            <w:tcBorders>
              <w:right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Ресурстар</w:t>
            </w:r>
          </w:p>
        </w:tc>
      </w:tr>
      <w:tr w:rsidR="0059049E" w:rsidRPr="00084D04" w:rsidTr="00084D04">
        <w:trPr>
          <w:trHeight w:val="552"/>
        </w:trPr>
        <w:tc>
          <w:tcPr>
            <w:tcW w:w="1526" w:type="dxa"/>
            <w:tcBorders>
              <w:bottom w:val="single" w:sz="4" w:space="0" w:color="auto"/>
            </w:tcBorders>
          </w:tcPr>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Ұйымдастыру</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2 мин</w:t>
            </w: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Өткен білімді еске түсіру</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3 мин</w:t>
            </w:r>
          </w:p>
        </w:tc>
        <w:tc>
          <w:tcPr>
            <w:tcW w:w="2268" w:type="dxa"/>
            <w:gridSpan w:val="2"/>
            <w:tcBorders>
              <w:bottom w:val="single" w:sz="4" w:space="0" w:color="auto"/>
              <w:right w:val="single" w:sz="4" w:space="0" w:color="auto"/>
            </w:tcBorders>
          </w:tcPr>
          <w:p w:rsidR="0059049E" w:rsidRPr="00084D04" w:rsidRDefault="0059049E" w:rsidP="00084D04">
            <w:pPr>
              <w:contextualSpacing/>
              <w:rPr>
                <w:rFonts w:ascii="Times New Roman" w:hAnsi="Times New Roman" w:cs="Times New Roman"/>
                <w:b/>
                <w:sz w:val="20"/>
                <w:szCs w:val="20"/>
                <w:lang w:val="kk-KZ" w:eastAsia="ru-RU"/>
              </w:rPr>
            </w:pPr>
            <w:r w:rsidRPr="00084D04">
              <w:rPr>
                <w:rFonts w:ascii="Times New Roman" w:hAnsi="Times New Roman" w:cs="Times New Roman"/>
                <w:b/>
                <w:sz w:val="20"/>
                <w:szCs w:val="20"/>
                <w:lang w:val="kk-KZ" w:eastAsia="ru-RU"/>
              </w:rPr>
              <w:t>I.Ұйымдастыру кезеңі</w:t>
            </w:r>
          </w:p>
          <w:p w:rsidR="0059049E" w:rsidRPr="00084D04" w:rsidRDefault="0059049E" w:rsidP="00084D04">
            <w:pPr>
              <w:contextualSpacing/>
              <w:rPr>
                <w:rFonts w:ascii="Times New Roman" w:hAnsi="Times New Roman" w:cs="Times New Roman"/>
                <w:b/>
                <w:sz w:val="20"/>
                <w:szCs w:val="20"/>
                <w:lang w:val="kk-KZ" w:eastAsia="ru-RU"/>
              </w:rPr>
            </w:pPr>
            <w:r w:rsidRPr="00084D04">
              <w:rPr>
                <w:rFonts w:ascii="Times New Roman" w:eastAsia="Calibri" w:hAnsi="Times New Roman" w:cs="Times New Roman"/>
                <w:b/>
                <w:kern w:val="0"/>
                <w:sz w:val="20"/>
                <w:szCs w:val="20"/>
                <w:lang w:val="kk-KZ" w:eastAsia="en-US"/>
              </w:rPr>
              <w:t>Психологиялық дайындық</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а) Оқушылармен амандасу,  түгендеу</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сабаққа дайындығын тексеру.</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Түгендеу.</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б) Сыныпта жағымды ахуал жасау үшін   топқа бөлу.</w:t>
            </w:r>
          </w:p>
        </w:tc>
        <w:tc>
          <w:tcPr>
            <w:tcW w:w="4536" w:type="dxa"/>
            <w:tcBorders>
              <w:bottom w:val="single" w:sz="4" w:space="0" w:color="auto"/>
              <w:right w:val="single" w:sz="4" w:space="0" w:color="auto"/>
            </w:tcBorders>
          </w:tcPr>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1.Қағазға жазылған әріптер бойынша топқа бөлінеді:</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eastAsia="ru-RU"/>
              </w:rPr>
              <w:t>I</w:t>
            </w:r>
            <w:r w:rsidRPr="00084D04">
              <w:rPr>
                <w:rFonts w:ascii="Times New Roman" w:hAnsi="Times New Roman" w:cs="Times New Roman"/>
                <w:sz w:val="20"/>
                <w:szCs w:val="20"/>
                <w:lang w:val="kk-KZ" w:eastAsia="ru-RU"/>
              </w:rPr>
              <w:t>- Тотықтырғыш</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eastAsia="ru-RU"/>
              </w:rPr>
              <w:t>II</w:t>
            </w:r>
            <w:r w:rsidRPr="00084D04">
              <w:rPr>
                <w:rFonts w:ascii="Times New Roman" w:hAnsi="Times New Roman" w:cs="Times New Roman"/>
                <w:sz w:val="20"/>
                <w:szCs w:val="20"/>
                <w:lang w:val="kk-KZ" w:eastAsia="ru-RU"/>
              </w:rPr>
              <w:t>- Тотықсыздандырғыш</w:t>
            </w:r>
          </w:p>
          <w:p w:rsidR="0059049E" w:rsidRPr="00084D04" w:rsidRDefault="0059049E" w:rsidP="00084D04">
            <w:pPr>
              <w:contextualSpacing/>
              <w:rPr>
                <w:rFonts w:ascii="Times New Roman" w:hAnsi="Times New Roman" w:cs="Times New Roman"/>
                <w:sz w:val="20"/>
                <w:szCs w:val="20"/>
                <w:lang w:val="ru-RU" w:eastAsia="ru-RU"/>
              </w:rPr>
            </w:pPr>
            <w:r w:rsidRPr="00084D04">
              <w:rPr>
                <w:rFonts w:ascii="Times New Roman" w:hAnsi="Times New Roman" w:cs="Times New Roman"/>
                <w:sz w:val="20"/>
                <w:szCs w:val="20"/>
                <w:lang w:val="kk-KZ" w:eastAsia="ru-RU"/>
              </w:rPr>
              <w:t>III-Электролиз</w:t>
            </w:r>
          </w:p>
          <w:p w:rsidR="0059049E" w:rsidRPr="00084D04" w:rsidRDefault="0059049E" w:rsidP="00084D04">
            <w:pPr>
              <w:contextualSpacing/>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c>
          <w:tcPr>
            <w:tcW w:w="1701" w:type="dxa"/>
            <w:tcBorders>
              <w:left w:val="single" w:sz="4" w:space="0" w:color="auto"/>
              <w:bottom w:val="single" w:sz="4" w:space="0" w:color="auto"/>
            </w:tcBorders>
          </w:tcPr>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tc>
        <w:tc>
          <w:tcPr>
            <w:tcW w:w="1134" w:type="dxa"/>
            <w:tcBorders>
              <w:bottom w:val="single" w:sz="4" w:space="0" w:color="auto"/>
              <w:right w:val="single" w:sz="4" w:space="0" w:color="auto"/>
            </w:tcBorders>
          </w:tcPr>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Түрлі түсті қағаздар</w:t>
            </w: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r>
      <w:tr w:rsidR="0059049E" w:rsidRPr="00084D04" w:rsidTr="00084D04">
        <w:trPr>
          <w:trHeight w:val="3534"/>
        </w:trPr>
        <w:tc>
          <w:tcPr>
            <w:tcW w:w="1526" w:type="dxa"/>
            <w:vMerge w:val="restart"/>
            <w:tcBorders>
              <w:top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Жаңа сабаққа кіріспе</w:t>
            </w:r>
          </w:p>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5 мин</w:t>
            </w: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c>
          <w:tcPr>
            <w:tcW w:w="2268" w:type="dxa"/>
            <w:gridSpan w:val="2"/>
            <w:vMerge w:val="restart"/>
            <w:tcBorders>
              <w:top w:val="single" w:sz="4" w:space="0" w:color="auto"/>
              <w:right w:val="single" w:sz="4" w:space="0" w:color="auto"/>
            </w:tcBorders>
          </w:tcPr>
          <w:p w:rsidR="0059049E" w:rsidRPr="00084D04" w:rsidRDefault="0059049E" w:rsidP="00084D04">
            <w:pPr>
              <w:widowControl w:val="0"/>
              <w:rPr>
                <w:rFonts w:ascii="Times New Roman" w:hAnsi="Times New Roman" w:cs="Times New Roman"/>
                <w:kern w:val="0"/>
                <w:sz w:val="20"/>
                <w:szCs w:val="20"/>
                <w:lang w:val="kk-KZ" w:eastAsia="en-US"/>
              </w:rPr>
            </w:pPr>
            <w:r w:rsidRPr="00084D04">
              <w:rPr>
                <w:rFonts w:ascii="Times New Roman" w:hAnsi="Times New Roman" w:cs="Times New Roman"/>
                <w:b/>
                <w:kern w:val="0"/>
                <w:sz w:val="20"/>
                <w:szCs w:val="20"/>
                <w:lang w:val="kk-KZ" w:eastAsia="en-US"/>
              </w:rPr>
              <w:t xml:space="preserve">II. «Серпілген сауал» </w:t>
            </w:r>
            <w:r w:rsidRPr="00084D04">
              <w:rPr>
                <w:rFonts w:ascii="Times New Roman" w:hAnsi="Times New Roman" w:cs="Times New Roman"/>
                <w:kern w:val="0"/>
                <w:sz w:val="20"/>
                <w:szCs w:val="20"/>
                <w:lang w:val="kk-KZ" w:eastAsia="en-US"/>
              </w:rPr>
              <w:t>әдісі арқылы өткен сабақпен, жаңа сабақты байланыстыру мақсатында, интерактивті тақтаға  сабақ тақырыбына байланысты сұрақтар жасырылды. Тапсырманы топпен талқылайды</w:t>
            </w:r>
          </w:p>
          <w:p w:rsidR="0059049E" w:rsidRPr="00084D04" w:rsidRDefault="0059049E" w:rsidP="00084D04">
            <w:pPr>
              <w:widowControl w:val="0"/>
              <w:rPr>
                <w:rFonts w:ascii="Times New Roman" w:hAnsi="Times New Roman" w:cs="Times New Roman"/>
                <w:kern w:val="0"/>
                <w:sz w:val="20"/>
                <w:szCs w:val="20"/>
                <w:lang w:val="kk-KZ" w:eastAsia="en-US"/>
              </w:rPr>
            </w:pPr>
          </w:p>
          <w:p w:rsidR="0059049E" w:rsidRPr="00084D04" w:rsidRDefault="0059049E" w:rsidP="00084D04">
            <w:pPr>
              <w:widowControl w:val="0"/>
              <w:rPr>
                <w:rFonts w:ascii="Times New Roman" w:hAnsi="Times New Roman" w:cs="Times New Roman"/>
                <w:kern w:val="0"/>
                <w:sz w:val="20"/>
                <w:szCs w:val="20"/>
                <w:lang w:val="kk-KZ" w:eastAsia="en-US"/>
              </w:rPr>
            </w:pPr>
          </w:p>
          <w:p w:rsidR="0059049E" w:rsidRPr="00084D04" w:rsidRDefault="0059049E" w:rsidP="00084D04">
            <w:pPr>
              <w:widowControl w:val="0"/>
              <w:rPr>
                <w:rFonts w:ascii="Times New Roman" w:hAnsi="Times New Roman" w:cs="Times New Roman"/>
                <w:kern w:val="0"/>
                <w:sz w:val="20"/>
                <w:szCs w:val="20"/>
                <w:lang w:val="kk-KZ" w:eastAsia="en-US"/>
              </w:rPr>
            </w:pPr>
          </w:p>
          <w:p w:rsidR="0059049E" w:rsidRPr="00084D04" w:rsidRDefault="0059049E" w:rsidP="00084D04">
            <w:pPr>
              <w:widowControl w:val="0"/>
              <w:rPr>
                <w:rFonts w:ascii="Times New Roman" w:hAnsi="Times New Roman" w:cs="Times New Roman"/>
                <w:kern w:val="0"/>
                <w:sz w:val="20"/>
                <w:szCs w:val="20"/>
                <w:lang w:val="kk-KZ" w:eastAsia="en-US"/>
              </w:rPr>
            </w:pPr>
          </w:p>
          <w:p w:rsidR="0059049E" w:rsidRPr="00084D04" w:rsidRDefault="0059049E" w:rsidP="00084D04">
            <w:pPr>
              <w:widowControl w:val="0"/>
              <w:rPr>
                <w:rFonts w:ascii="Times New Roman" w:hAnsi="Times New Roman" w:cs="Times New Roman"/>
                <w:kern w:val="0"/>
                <w:sz w:val="20"/>
                <w:szCs w:val="20"/>
                <w:lang w:val="kk-KZ" w:eastAsia="en-US"/>
              </w:rPr>
            </w:pPr>
          </w:p>
          <w:p w:rsidR="0059049E" w:rsidRPr="00084D04" w:rsidRDefault="0059049E" w:rsidP="00084D04">
            <w:pPr>
              <w:widowControl w:val="0"/>
              <w:rPr>
                <w:rFonts w:ascii="Times New Roman" w:hAnsi="Times New Roman" w:cs="Times New Roman"/>
                <w:b/>
                <w:kern w:val="0"/>
                <w:sz w:val="20"/>
                <w:szCs w:val="20"/>
                <w:lang w:val="kk-KZ" w:eastAsia="en-US"/>
              </w:rPr>
            </w:pPr>
            <w:r w:rsidRPr="00084D04">
              <w:rPr>
                <w:rFonts w:ascii="Times New Roman" w:hAnsi="Times New Roman" w:cs="Times New Roman"/>
                <w:b/>
                <w:kern w:val="0"/>
                <w:sz w:val="20"/>
                <w:szCs w:val="20"/>
                <w:lang w:val="kk-KZ" w:eastAsia="en-US"/>
              </w:rPr>
              <w:t>Ерекше қолдауды қажет ететін оқушыға арналған тапсырма</w:t>
            </w:r>
          </w:p>
        </w:tc>
        <w:tc>
          <w:tcPr>
            <w:tcW w:w="4536" w:type="dxa"/>
            <w:tcBorders>
              <w:top w:val="single" w:sz="4" w:space="0" w:color="auto"/>
              <w:bottom w:val="single" w:sz="4" w:space="0" w:color="auto"/>
              <w:right w:val="single" w:sz="4" w:space="0" w:color="auto"/>
            </w:tcBorders>
          </w:tcPr>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Оқушыларға жасырылған ақпаратты таба отырып, күрделілік деңгейін артыру үшін, конверттегі тақырыпқа қоса  ақпараттар жинақтайды  .</w:t>
            </w:r>
          </w:p>
          <w:p w:rsidR="0059049E" w:rsidRPr="00084D04" w:rsidRDefault="0059049E" w:rsidP="00084D04">
            <w:pPr>
              <w:widowControl w:val="0"/>
              <w:tabs>
                <w:tab w:val="left" w:pos="174"/>
                <w:tab w:val="left" w:pos="321"/>
              </w:tabs>
              <w:contextualSpacing/>
              <w:rPr>
                <w:rFonts w:ascii="Times New Roman" w:hAnsi="Times New Roman" w:cs="Times New Roman"/>
                <w:sz w:val="20"/>
                <w:szCs w:val="20"/>
                <w:lang w:val="kk-KZ" w:eastAsia="en-GB"/>
              </w:rPr>
            </w:pPr>
            <w:r w:rsidRPr="00084D04">
              <w:rPr>
                <w:rFonts w:ascii="Times New Roman" w:hAnsi="Times New Roman" w:cs="Times New Roman"/>
                <w:sz w:val="20"/>
                <w:szCs w:val="20"/>
                <w:lang w:val="kk-KZ" w:eastAsia="en-GB"/>
              </w:rPr>
              <w:t>1.Тотығу-тотықсыздану реакциясы дегеніміз не</w:t>
            </w:r>
            <w:r w:rsidRPr="00084D04">
              <w:rPr>
                <w:rFonts w:ascii="Times New Roman" w:hAnsi="Times New Roman" w:cs="Times New Roman"/>
                <w:sz w:val="20"/>
                <w:szCs w:val="20"/>
                <w:lang w:val="kk-KZ" w:eastAsia="ru-RU"/>
              </w:rPr>
              <w:t>?</w:t>
            </w:r>
          </w:p>
          <w:p w:rsidR="0059049E" w:rsidRPr="00084D04" w:rsidRDefault="0059049E" w:rsidP="00084D04">
            <w:pPr>
              <w:contextualSpacing/>
              <w:rPr>
                <w:rFonts w:ascii="Times New Roman" w:hAnsi="Times New Roman" w:cs="Times New Roman"/>
                <w:sz w:val="20"/>
                <w:szCs w:val="20"/>
                <w:lang w:val="kk-KZ" w:eastAsia="en-GB"/>
              </w:rPr>
            </w:pPr>
            <w:r w:rsidRPr="00084D04">
              <w:rPr>
                <w:rFonts w:ascii="Times New Roman" w:hAnsi="Times New Roman" w:cs="Times New Roman"/>
                <w:b/>
                <w:sz w:val="20"/>
                <w:szCs w:val="20"/>
                <w:lang w:val="kk-KZ" w:eastAsia="ru-RU"/>
              </w:rPr>
              <w:t xml:space="preserve">2. </w:t>
            </w:r>
            <w:r w:rsidRPr="00084D04">
              <w:rPr>
                <w:rFonts w:ascii="Times New Roman" w:hAnsi="Times New Roman" w:cs="Times New Roman"/>
                <w:sz w:val="20"/>
                <w:szCs w:val="20"/>
                <w:lang w:val="kk-KZ" w:eastAsia="en-GB"/>
              </w:rPr>
              <w:t>Металдар арқыры электр тогы өткенде химиялық реакция</w:t>
            </w:r>
            <w:r w:rsidRPr="00084D04">
              <w:rPr>
                <w:rFonts w:ascii="Times New Roman" w:hAnsi="Times New Roman" w:cs="Times New Roman"/>
                <w:sz w:val="20"/>
                <w:szCs w:val="20"/>
                <w:lang w:val="kk-KZ" w:eastAsia="ru-RU"/>
              </w:rPr>
              <w:t>?</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b/>
                <w:sz w:val="20"/>
                <w:szCs w:val="20"/>
                <w:lang w:val="kk-KZ" w:eastAsia="ru-RU"/>
              </w:rPr>
              <w:t xml:space="preserve"> </w:t>
            </w:r>
            <w:r w:rsidRPr="00084D04">
              <w:rPr>
                <w:rFonts w:ascii="Times New Roman" w:hAnsi="Times New Roman" w:cs="Times New Roman"/>
                <w:b/>
                <w:sz w:val="20"/>
                <w:szCs w:val="20"/>
                <w:lang w:val="ru-RU" w:eastAsia="ru-RU"/>
              </w:rPr>
              <w:t>3</w:t>
            </w:r>
            <w:r w:rsidRPr="00084D04">
              <w:rPr>
                <w:rFonts w:ascii="Times New Roman" w:hAnsi="Times New Roman" w:cs="Times New Roman"/>
                <w:b/>
                <w:sz w:val="20"/>
                <w:szCs w:val="20"/>
                <w:lang w:val="kk-KZ" w:eastAsia="ru-RU"/>
              </w:rPr>
              <w:t>.</w:t>
            </w:r>
            <w:r w:rsidRPr="00084D04">
              <w:rPr>
                <w:rFonts w:ascii="Times New Roman" w:hAnsi="Times New Roman" w:cs="Times New Roman"/>
                <w:sz w:val="20"/>
                <w:szCs w:val="20"/>
                <w:lang w:val="kk-KZ" w:eastAsia="ru-RU"/>
              </w:rPr>
              <w:t>Балқымаларда электролиз қалай жүзеге асады?</w:t>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Оқушылар ақпаратты (интернет-ресурстар, кітаптар,оқулықтар және т.б.) бойынша. зерделеулері қажет.</w:t>
            </w:r>
          </w:p>
        </w:tc>
        <w:tc>
          <w:tcPr>
            <w:tcW w:w="1701" w:type="dxa"/>
            <w:tcBorders>
              <w:top w:val="single" w:sz="4" w:space="0" w:color="auto"/>
              <w:left w:val="single" w:sz="4" w:space="0" w:color="auto"/>
              <w:bottom w:val="single" w:sz="4" w:space="0" w:color="auto"/>
            </w:tcBorders>
          </w:tcPr>
          <w:p w:rsidR="0059049E" w:rsidRPr="00084D04" w:rsidRDefault="0059049E" w:rsidP="00084D04">
            <w:pPr>
              <w:widowControl w:val="0"/>
              <w:ind w:right="-108"/>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Дескриптор:</w:t>
            </w:r>
          </w:p>
          <w:p w:rsidR="0059049E" w:rsidRPr="00084D04" w:rsidRDefault="0059049E" w:rsidP="00084D04">
            <w:pPr>
              <w:widowControl w:val="0"/>
              <w:ind w:right="-108"/>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 xml:space="preserve">1) Тотығу тотықсыздану прцесін түсіндіреді-1 балл </w:t>
            </w:r>
          </w:p>
          <w:p w:rsidR="0059049E" w:rsidRPr="00084D04" w:rsidRDefault="0059049E" w:rsidP="00084D04">
            <w:pPr>
              <w:ind w:right="-108"/>
              <w:contextualSpacing/>
              <w:rPr>
                <w:rFonts w:ascii="Times New Roman" w:hAnsi="Times New Roman" w:cs="Times New Roman"/>
                <w:sz w:val="20"/>
                <w:szCs w:val="20"/>
                <w:lang w:val="kk-KZ" w:eastAsia="ru-RU"/>
              </w:rPr>
            </w:pPr>
            <w:r w:rsidRPr="00084D04">
              <w:rPr>
                <w:rFonts w:ascii="Times New Roman" w:hAnsi="Times New Roman" w:cs="Times New Roman"/>
                <w:color w:val="0D0D0D"/>
                <w:sz w:val="20"/>
                <w:szCs w:val="20"/>
                <w:lang w:val="kk-KZ"/>
              </w:rPr>
              <w:t>2)</w:t>
            </w:r>
            <w:r w:rsidRPr="00084D04">
              <w:rPr>
                <w:rFonts w:ascii="Times New Roman" w:hAnsi="Times New Roman" w:cs="Times New Roman"/>
                <w:sz w:val="20"/>
                <w:szCs w:val="20"/>
                <w:lang w:val="kk-KZ" w:eastAsia="ru-RU"/>
              </w:rPr>
              <w:t xml:space="preserve"> Металдардың электрохимиялық қасиеттерін түсіндіреді-1 балл</w:t>
            </w:r>
          </w:p>
          <w:p w:rsidR="0059049E" w:rsidRPr="00084D04" w:rsidRDefault="0059049E" w:rsidP="00084D04">
            <w:pPr>
              <w:widowControl w:val="0"/>
              <w:ind w:right="-108"/>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3)</w:t>
            </w:r>
            <w:r w:rsidRPr="00084D04">
              <w:rPr>
                <w:rFonts w:ascii="Times New Roman" w:hAnsi="Times New Roman" w:cs="Times New Roman"/>
                <w:sz w:val="20"/>
                <w:szCs w:val="20"/>
                <w:lang w:val="kk-KZ" w:eastAsia="ru-RU"/>
              </w:rPr>
              <w:t xml:space="preserve"> Балқымалардағы электролиз проце</w:t>
            </w:r>
            <w:r w:rsidR="00084D04">
              <w:rPr>
                <w:rFonts w:ascii="Times New Roman" w:hAnsi="Times New Roman" w:cs="Times New Roman"/>
                <w:sz w:val="20"/>
                <w:szCs w:val="20"/>
                <w:lang w:val="kk-KZ" w:eastAsia="ru-RU"/>
              </w:rPr>
              <w:t>-</w:t>
            </w:r>
            <w:r w:rsidRPr="00084D04">
              <w:rPr>
                <w:rFonts w:ascii="Times New Roman" w:hAnsi="Times New Roman" w:cs="Times New Roman"/>
                <w:sz w:val="20"/>
                <w:szCs w:val="20"/>
                <w:lang w:val="kk-KZ" w:eastAsia="ru-RU"/>
              </w:rPr>
              <w:t>сін түсіндіреді-1 балл</w:t>
            </w:r>
          </w:p>
          <w:p w:rsidR="0059049E" w:rsidRPr="00084D04" w:rsidRDefault="0059049E" w:rsidP="00084D04">
            <w:pPr>
              <w:widowControl w:val="0"/>
              <w:ind w:right="-108"/>
              <w:rPr>
                <w:rFonts w:ascii="Times New Roman" w:hAnsi="Times New Roman" w:cs="Times New Roman"/>
                <w:color w:val="0D0D0D"/>
                <w:sz w:val="20"/>
                <w:szCs w:val="20"/>
                <w:lang w:val="kk-KZ"/>
              </w:rPr>
            </w:pPr>
            <w:r w:rsidRPr="00084D04">
              <w:rPr>
                <w:rFonts w:ascii="Times New Roman" w:hAnsi="Times New Roman" w:cs="Times New Roman"/>
                <w:sz w:val="20"/>
                <w:szCs w:val="20"/>
                <w:lang w:val="kk-KZ" w:eastAsia="ru-RU"/>
              </w:rPr>
              <w:t>Жалпы балл-3 балл</w:t>
            </w:r>
          </w:p>
        </w:tc>
        <w:tc>
          <w:tcPr>
            <w:tcW w:w="1134" w:type="dxa"/>
            <w:vMerge w:val="restart"/>
            <w:tcBorders>
              <w:top w:val="single" w:sz="4" w:space="0" w:color="auto"/>
              <w:right w:val="single" w:sz="4" w:space="0" w:color="auto"/>
            </w:tcBorders>
          </w:tcPr>
          <w:p w:rsidR="0059049E" w:rsidRPr="00084D04" w:rsidRDefault="0059049E" w:rsidP="00084D04">
            <w:pPr>
              <w:contextualSpacing/>
              <w:rPr>
                <w:rFonts w:ascii="Times New Roman" w:hAnsi="Times New Roman" w:cs="Times New Roman"/>
                <w:sz w:val="20"/>
                <w:szCs w:val="20"/>
                <w:lang w:val="kk-KZ" w:eastAsia="en-GB"/>
              </w:rPr>
            </w:pPr>
            <w:r w:rsidRPr="00084D04">
              <w:rPr>
                <w:rFonts w:ascii="Times New Roman" w:hAnsi="Times New Roman" w:cs="Times New Roman"/>
                <w:sz w:val="20"/>
                <w:szCs w:val="20"/>
                <w:lang w:val="kk-KZ" w:eastAsia="en-GB"/>
              </w:rPr>
              <w:t>АКТ тақтасы</w:t>
            </w:r>
          </w:p>
          <w:p w:rsidR="0059049E" w:rsidRPr="00084D04" w:rsidRDefault="0059049E" w:rsidP="00084D04">
            <w:pPr>
              <w:contextualSpacing/>
              <w:rPr>
                <w:rFonts w:ascii="Times New Roman" w:hAnsi="Times New Roman" w:cs="Times New Roman"/>
                <w:sz w:val="20"/>
                <w:szCs w:val="20"/>
                <w:lang w:val="kk-KZ" w:eastAsia="en-GB"/>
              </w:rPr>
            </w:pPr>
            <w:r w:rsidRPr="00084D04">
              <w:rPr>
                <w:rFonts w:ascii="Times New Roman" w:hAnsi="Times New Roman" w:cs="Times New Roman"/>
                <w:sz w:val="20"/>
                <w:szCs w:val="20"/>
                <w:lang w:val="kk-KZ" w:eastAsia="en-GB"/>
              </w:rPr>
              <w:t>Презентация PowerPoint</w:t>
            </w: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r>
      <w:tr w:rsidR="0059049E" w:rsidRPr="00084D04" w:rsidTr="00084D04">
        <w:trPr>
          <w:trHeight w:val="1007"/>
        </w:trPr>
        <w:tc>
          <w:tcPr>
            <w:tcW w:w="1526" w:type="dxa"/>
            <w:vMerge/>
            <w:tcBorders>
              <w:bottom w:val="single" w:sz="4" w:space="0" w:color="auto"/>
            </w:tcBorders>
          </w:tcPr>
          <w:p w:rsidR="0059049E" w:rsidRPr="00084D04" w:rsidRDefault="0059049E" w:rsidP="00084D04">
            <w:pPr>
              <w:rPr>
                <w:rFonts w:ascii="Times New Roman" w:hAnsi="Times New Roman" w:cs="Times New Roman"/>
                <w:b/>
                <w:sz w:val="20"/>
                <w:szCs w:val="20"/>
                <w:lang w:val="kk-KZ"/>
              </w:rPr>
            </w:pPr>
          </w:p>
        </w:tc>
        <w:tc>
          <w:tcPr>
            <w:tcW w:w="2268" w:type="dxa"/>
            <w:gridSpan w:val="2"/>
            <w:vMerge/>
            <w:tcBorders>
              <w:bottom w:val="single" w:sz="4" w:space="0" w:color="auto"/>
              <w:right w:val="single" w:sz="4" w:space="0" w:color="auto"/>
            </w:tcBorders>
          </w:tcPr>
          <w:p w:rsidR="0059049E" w:rsidRPr="00084D04" w:rsidRDefault="0059049E" w:rsidP="00084D04">
            <w:pPr>
              <w:widowControl w:val="0"/>
              <w:rPr>
                <w:rFonts w:ascii="Times New Roman" w:hAnsi="Times New Roman" w:cs="Times New Roman"/>
                <w:b/>
                <w:sz w:val="20"/>
                <w:szCs w:val="20"/>
                <w:lang w:val="kk-KZ"/>
              </w:rPr>
            </w:pPr>
          </w:p>
        </w:tc>
        <w:tc>
          <w:tcPr>
            <w:tcW w:w="4536" w:type="dxa"/>
            <w:tcBorders>
              <w:top w:val="single" w:sz="4" w:space="0" w:color="auto"/>
              <w:bottom w:val="single" w:sz="4" w:space="0" w:color="auto"/>
              <w:right w:val="single" w:sz="4" w:space="0" w:color="auto"/>
            </w:tcBorders>
          </w:tcPr>
          <w:p w:rsidR="0059049E" w:rsidRPr="00084D04" w:rsidRDefault="0059049E" w:rsidP="00084D04">
            <w:pPr>
              <w:pStyle w:val="a8"/>
              <w:numPr>
                <w:ilvl w:val="0"/>
                <w:numId w:val="8"/>
              </w:numPr>
              <w:tabs>
                <w:tab w:val="left" w:pos="175"/>
              </w:tabs>
              <w:ind w:left="0" w:hanging="108"/>
              <w:rPr>
                <w:rFonts w:ascii="Times New Roman" w:hAnsi="Times New Roman" w:cs="Times New Roman"/>
                <w:sz w:val="20"/>
                <w:szCs w:val="20"/>
                <w:lang w:val="kk-KZ" w:eastAsia="ru-RU"/>
              </w:rPr>
            </w:pPr>
            <w:r w:rsidRPr="00084D04">
              <w:rPr>
                <w:rFonts w:ascii="Times New Roman" w:hAnsi="Times New Roman" w:cs="Times New Roman"/>
                <w:sz w:val="20"/>
                <w:szCs w:val="20"/>
                <w:lang w:val="ru-RU" w:eastAsia="ru-RU"/>
              </w:rPr>
              <w:t xml:space="preserve">Электролиз </w:t>
            </w:r>
            <w:r w:rsidRPr="00084D04">
              <w:rPr>
                <w:rFonts w:ascii="Times New Roman" w:hAnsi="Times New Roman" w:cs="Times New Roman"/>
                <w:sz w:val="20"/>
                <w:szCs w:val="20"/>
                <w:lang w:val="kk-KZ" w:eastAsia="ru-RU"/>
              </w:rPr>
              <w:t>дегеніміз не?</w:t>
            </w:r>
          </w:p>
          <w:p w:rsidR="0059049E" w:rsidRPr="00084D04" w:rsidRDefault="0059049E" w:rsidP="00084D04">
            <w:pPr>
              <w:pStyle w:val="a8"/>
              <w:numPr>
                <w:ilvl w:val="0"/>
                <w:numId w:val="8"/>
              </w:numPr>
              <w:tabs>
                <w:tab w:val="left" w:pos="175"/>
              </w:tabs>
              <w:ind w:left="0" w:hanging="108"/>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Ең таза металдар қандай әдіспен алынады?</w:t>
            </w:r>
          </w:p>
          <w:p w:rsidR="0059049E" w:rsidRPr="00084D04" w:rsidRDefault="0059049E" w:rsidP="00084D04">
            <w:pPr>
              <w:pStyle w:val="a8"/>
              <w:numPr>
                <w:ilvl w:val="0"/>
                <w:numId w:val="8"/>
              </w:numPr>
              <w:tabs>
                <w:tab w:val="left" w:pos="175"/>
              </w:tabs>
              <w:ind w:left="0" w:hanging="108"/>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Катодта қандай процесс жүреді?</w:t>
            </w:r>
          </w:p>
        </w:tc>
        <w:tc>
          <w:tcPr>
            <w:tcW w:w="1701" w:type="dxa"/>
            <w:tcBorders>
              <w:top w:val="single" w:sz="4" w:space="0" w:color="auto"/>
              <w:left w:val="single" w:sz="4" w:space="0" w:color="auto"/>
              <w:bottom w:val="single" w:sz="4" w:space="0" w:color="auto"/>
            </w:tcBorders>
          </w:tcPr>
          <w:p w:rsidR="0059049E" w:rsidRPr="00084D04" w:rsidRDefault="0059049E" w:rsidP="00084D04">
            <w:pPr>
              <w:widowControl w:val="0"/>
              <w:rPr>
                <w:rFonts w:ascii="Times New Roman" w:hAnsi="Times New Roman" w:cs="Times New Roman"/>
                <w:color w:val="0D0D0D"/>
                <w:sz w:val="20"/>
                <w:szCs w:val="20"/>
                <w:lang w:val="kk-KZ"/>
              </w:rPr>
            </w:pPr>
          </w:p>
        </w:tc>
        <w:tc>
          <w:tcPr>
            <w:tcW w:w="1134" w:type="dxa"/>
            <w:vMerge/>
            <w:tcBorders>
              <w:bottom w:val="single" w:sz="4" w:space="0" w:color="auto"/>
              <w:right w:val="single" w:sz="4" w:space="0" w:color="auto"/>
            </w:tcBorders>
          </w:tcPr>
          <w:p w:rsidR="0059049E" w:rsidRPr="00084D04" w:rsidRDefault="0059049E" w:rsidP="00084D04">
            <w:pPr>
              <w:contextualSpacing/>
              <w:rPr>
                <w:rFonts w:ascii="Times New Roman" w:hAnsi="Times New Roman" w:cs="Times New Roman"/>
                <w:sz w:val="20"/>
                <w:szCs w:val="20"/>
                <w:lang w:val="kk-KZ" w:eastAsia="en-GB"/>
              </w:rPr>
            </w:pPr>
          </w:p>
        </w:tc>
      </w:tr>
      <w:tr w:rsidR="0059049E" w:rsidRPr="007C2EE7" w:rsidTr="00084D04">
        <w:trPr>
          <w:trHeight w:val="1851"/>
        </w:trPr>
        <w:tc>
          <w:tcPr>
            <w:tcW w:w="1526" w:type="dxa"/>
            <w:tcBorders>
              <w:top w:val="single" w:sz="4" w:space="0" w:color="auto"/>
              <w:bottom w:val="single" w:sz="4" w:space="0" w:color="auto"/>
            </w:tcBorders>
          </w:tcPr>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lastRenderedPageBreak/>
              <w:t>Жаңа білім</w:t>
            </w:r>
          </w:p>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30 мин</w:t>
            </w: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b/>
                <w:sz w:val="20"/>
                <w:szCs w:val="20"/>
                <w:lang w:val="kk-KZ"/>
              </w:rPr>
            </w:pPr>
          </w:p>
        </w:tc>
        <w:tc>
          <w:tcPr>
            <w:tcW w:w="2268" w:type="dxa"/>
            <w:gridSpan w:val="2"/>
            <w:tcBorders>
              <w:top w:val="single" w:sz="4" w:space="0" w:color="auto"/>
              <w:bottom w:val="single" w:sz="4" w:space="0" w:color="auto"/>
              <w:right w:val="single" w:sz="4" w:space="0" w:color="auto"/>
            </w:tcBorders>
          </w:tcPr>
          <w:p w:rsidR="0059049E" w:rsidRPr="00084D04" w:rsidRDefault="0059049E" w:rsidP="00084D04">
            <w:pPr>
              <w:widowControl w:val="0"/>
              <w:rPr>
                <w:rFonts w:ascii="Times New Roman" w:hAnsi="Times New Roman" w:cs="Times New Roman"/>
                <w:sz w:val="20"/>
                <w:szCs w:val="20"/>
                <w:lang w:val="kk-KZ" w:eastAsia="en-US"/>
              </w:rPr>
            </w:pPr>
            <w:r w:rsidRPr="00084D04">
              <w:rPr>
                <w:rFonts w:ascii="Times New Roman" w:hAnsi="Times New Roman" w:cs="Times New Roman"/>
                <w:sz w:val="20"/>
                <w:szCs w:val="20"/>
                <w:lang w:val="kk-KZ" w:eastAsia="en-US"/>
              </w:rPr>
              <w:t xml:space="preserve">Жаңа материалмен танысу. бейнероликті көру: </w:t>
            </w:r>
          </w:p>
          <w:p w:rsidR="0059049E" w:rsidRPr="00084D04" w:rsidRDefault="0059049E" w:rsidP="00084D04">
            <w:pPr>
              <w:widowControl w:val="0"/>
              <w:rPr>
                <w:rFonts w:ascii="Times New Roman" w:hAnsi="Times New Roman" w:cs="Times New Roman"/>
                <w:kern w:val="0"/>
                <w:sz w:val="20"/>
                <w:szCs w:val="20"/>
                <w:lang w:val="kk-KZ" w:eastAsia="en-US"/>
              </w:rPr>
            </w:pPr>
            <w:r w:rsidRPr="00084D04">
              <w:rPr>
                <w:rFonts w:ascii="Times New Roman" w:hAnsi="Times New Roman" w:cs="Times New Roman"/>
                <w:kern w:val="0"/>
                <w:sz w:val="20"/>
                <w:szCs w:val="20"/>
                <w:lang w:val="kk-KZ" w:eastAsia="en-US"/>
              </w:rPr>
              <w:t>Сұрақтарға жауап береді</w:t>
            </w:r>
          </w:p>
          <w:p w:rsidR="0059049E" w:rsidRPr="00084D04" w:rsidRDefault="0059049E" w:rsidP="00084D04">
            <w:pPr>
              <w:rPr>
                <w:rFonts w:ascii="Times New Roman" w:hAnsi="Times New Roman" w:cs="Times New Roman"/>
                <w:b/>
                <w:sz w:val="20"/>
                <w:szCs w:val="20"/>
                <w:lang w:val="kk-KZ"/>
              </w:rPr>
            </w:pPr>
          </w:p>
        </w:tc>
        <w:tc>
          <w:tcPr>
            <w:tcW w:w="4536" w:type="dxa"/>
            <w:tcBorders>
              <w:top w:val="single" w:sz="4" w:space="0" w:color="auto"/>
              <w:bottom w:val="single" w:sz="4" w:space="0" w:color="auto"/>
              <w:right w:val="single" w:sz="4" w:space="0" w:color="auto"/>
            </w:tcBorders>
          </w:tcPr>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sz w:val="20"/>
                <w:szCs w:val="20"/>
                <w:lang w:val="kk-KZ" w:eastAsia="ru-RU"/>
              </w:rPr>
              <w:t>Жаңа тақырыпты түсінеді.</w:t>
            </w:r>
          </w:p>
          <w:p w:rsidR="0059049E" w:rsidRPr="00084D04" w:rsidRDefault="0059049E" w:rsidP="00084D04">
            <w:pPr>
              <w:contextualSpacing/>
              <w:rPr>
                <w:rFonts w:ascii="Times New Roman" w:hAnsi="Times New Roman" w:cs="Times New Roman"/>
                <w:bCs/>
                <w:sz w:val="20"/>
                <w:szCs w:val="20"/>
                <w:lang w:val="kk-KZ"/>
              </w:rPr>
            </w:pPr>
            <w:r w:rsidRPr="00084D04">
              <w:rPr>
                <w:rFonts w:ascii="Times New Roman" w:hAnsi="Times New Roman" w:cs="Times New Roman"/>
                <w:bCs/>
                <w:sz w:val="20"/>
                <w:szCs w:val="20"/>
                <w:lang w:val="kk-KZ"/>
              </w:rPr>
              <w:t>Электролиз процесін бейнебаяндар арқылы түсіндіру.</w:t>
            </w:r>
          </w:p>
          <w:p w:rsidR="0059049E" w:rsidRPr="00084D04" w:rsidRDefault="0059049E" w:rsidP="00084D04">
            <w:pPr>
              <w:widowControl w:val="0"/>
              <w:rPr>
                <w:rFonts w:ascii="Times New Roman" w:hAnsi="Times New Roman" w:cs="Times New Roman"/>
                <w:color w:val="000000"/>
                <w:sz w:val="20"/>
                <w:szCs w:val="20"/>
                <w:lang w:val="ru-RU"/>
              </w:rPr>
            </w:pPr>
            <w:r w:rsidRPr="00084D04">
              <w:rPr>
                <w:rFonts w:ascii="Times New Roman" w:hAnsi="Times New Roman" w:cs="Times New Roman"/>
                <w:color w:val="000000"/>
                <w:sz w:val="20"/>
                <w:szCs w:val="20"/>
                <w:lang w:val="kk-KZ"/>
              </w:rPr>
              <w:t>Қарапайым электролизер материалдардың қызметін түсіндіреді</w:t>
            </w:r>
          </w:p>
          <w:p w:rsidR="0059049E" w:rsidRPr="00084D04" w:rsidRDefault="0059049E" w:rsidP="00084D04">
            <w:pPr>
              <w:pStyle w:val="a8"/>
              <w:widowControl w:val="0"/>
              <w:numPr>
                <w:ilvl w:val="0"/>
                <w:numId w:val="9"/>
              </w:numPr>
              <w:tabs>
                <w:tab w:val="left" w:pos="317"/>
              </w:tabs>
              <w:ind w:left="0" w:hanging="108"/>
              <w:rPr>
                <w:rFonts w:ascii="Times New Roman" w:hAnsi="Times New Roman" w:cs="Times New Roman"/>
                <w:color w:val="000000"/>
                <w:sz w:val="20"/>
                <w:szCs w:val="20"/>
                <w:lang w:val="kk-KZ"/>
              </w:rPr>
            </w:pPr>
            <w:r w:rsidRPr="00084D04">
              <w:rPr>
                <w:rFonts w:ascii="Times New Roman" w:hAnsi="Times New Roman" w:cs="Times New Roman"/>
                <w:color w:val="000000"/>
                <w:sz w:val="20"/>
                <w:szCs w:val="20"/>
                <w:lang w:val="kk-KZ"/>
              </w:rPr>
              <w:t>Катод материалы</w:t>
            </w:r>
          </w:p>
          <w:p w:rsidR="0059049E" w:rsidRPr="00084D04" w:rsidRDefault="0059049E" w:rsidP="00084D04">
            <w:pPr>
              <w:pStyle w:val="a8"/>
              <w:widowControl w:val="0"/>
              <w:numPr>
                <w:ilvl w:val="0"/>
                <w:numId w:val="9"/>
              </w:numPr>
              <w:tabs>
                <w:tab w:val="left" w:pos="317"/>
              </w:tabs>
              <w:ind w:left="0" w:hanging="108"/>
              <w:rPr>
                <w:rFonts w:ascii="Times New Roman" w:hAnsi="Times New Roman" w:cs="Times New Roman"/>
                <w:color w:val="000000"/>
                <w:sz w:val="20"/>
                <w:szCs w:val="20"/>
                <w:lang w:val="kk-KZ"/>
              </w:rPr>
            </w:pPr>
            <w:r w:rsidRPr="00084D04">
              <w:rPr>
                <w:rFonts w:ascii="Times New Roman" w:hAnsi="Times New Roman" w:cs="Times New Roman"/>
                <w:color w:val="000000"/>
                <w:sz w:val="20"/>
                <w:szCs w:val="20"/>
                <w:lang w:val="kk-KZ"/>
              </w:rPr>
              <w:t>Анод материалы</w:t>
            </w:r>
          </w:p>
          <w:p w:rsidR="0059049E" w:rsidRPr="00084D04" w:rsidRDefault="0059049E" w:rsidP="00084D04">
            <w:pPr>
              <w:widowControl w:val="0"/>
              <w:ind w:hanging="108"/>
              <w:rPr>
                <w:rFonts w:ascii="Times New Roman" w:hAnsi="Times New Roman" w:cs="Times New Roman"/>
                <w:sz w:val="20"/>
                <w:szCs w:val="20"/>
                <w:lang w:val="kk-KZ" w:eastAsia="ru-RU"/>
              </w:rPr>
            </w:pPr>
            <w:r w:rsidRPr="00084D04">
              <w:rPr>
                <w:rFonts w:ascii="Times New Roman" w:hAnsi="Times New Roman" w:cs="Times New Roman"/>
                <w:color w:val="000000"/>
                <w:sz w:val="20"/>
                <w:szCs w:val="20"/>
                <w:lang w:val="kk-KZ"/>
              </w:rPr>
              <w:t>Электрлизер ваннасы</w:t>
            </w:r>
          </w:p>
        </w:tc>
        <w:tc>
          <w:tcPr>
            <w:tcW w:w="1701" w:type="dxa"/>
            <w:tcBorders>
              <w:top w:val="single" w:sz="4" w:space="0" w:color="auto"/>
              <w:left w:val="single" w:sz="4" w:space="0" w:color="auto"/>
              <w:bottom w:val="single" w:sz="4" w:space="0" w:color="auto"/>
            </w:tcBorders>
          </w:tcPr>
          <w:p w:rsidR="0059049E" w:rsidRPr="00084D04" w:rsidRDefault="0059049E" w:rsidP="00084D04">
            <w:pPr>
              <w:widowControl w:val="0"/>
              <w:rPr>
                <w:rFonts w:ascii="Times New Roman" w:hAnsi="Times New Roman" w:cs="Times New Roman"/>
                <w:color w:val="0D0D0D"/>
                <w:sz w:val="20"/>
                <w:szCs w:val="20"/>
                <w:lang w:val="kk-KZ"/>
              </w:rPr>
            </w:pPr>
          </w:p>
        </w:tc>
        <w:tc>
          <w:tcPr>
            <w:tcW w:w="1134" w:type="dxa"/>
            <w:tcBorders>
              <w:top w:val="single" w:sz="4" w:space="0" w:color="auto"/>
              <w:bottom w:val="single" w:sz="4" w:space="0" w:color="auto"/>
              <w:right w:val="single" w:sz="4" w:space="0" w:color="auto"/>
            </w:tcBorders>
          </w:tcPr>
          <w:p w:rsidR="0059049E" w:rsidRPr="00084D04" w:rsidRDefault="0059049E" w:rsidP="00084D04">
            <w:pPr>
              <w:widowControl w:val="0"/>
              <w:rPr>
                <w:rFonts w:ascii="Times New Roman" w:hAnsi="Times New Roman" w:cs="Times New Roman"/>
                <w:kern w:val="0"/>
                <w:sz w:val="20"/>
                <w:szCs w:val="20"/>
                <w:lang w:val="kk-KZ" w:eastAsia="en-US"/>
              </w:rPr>
            </w:pPr>
            <w:r w:rsidRPr="00084D04">
              <w:rPr>
                <w:rFonts w:ascii="Times New Roman" w:hAnsi="Times New Roman" w:cs="Times New Roman"/>
                <w:kern w:val="0"/>
                <w:sz w:val="20"/>
                <w:szCs w:val="20"/>
                <w:lang w:val="kk-KZ" w:eastAsia="en-US"/>
              </w:rPr>
              <w:t>АКТ тақтасы</w:t>
            </w:r>
          </w:p>
          <w:p w:rsidR="0059049E" w:rsidRPr="00084D04" w:rsidRDefault="007C2EE7" w:rsidP="00084D04">
            <w:pPr>
              <w:pStyle w:val="a4"/>
              <w:rPr>
                <w:rFonts w:ascii="Times New Roman" w:hAnsi="Times New Roman"/>
                <w:color w:val="404040" w:themeColor="text1" w:themeTint="BF"/>
                <w:sz w:val="20"/>
                <w:szCs w:val="20"/>
                <w:lang w:val="kk-KZ"/>
              </w:rPr>
            </w:pPr>
            <w:hyperlink r:id="rId8" w:history="1">
              <w:r w:rsidR="0059049E" w:rsidRPr="00084D04">
                <w:rPr>
                  <w:rStyle w:val="ac"/>
                  <w:rFonts w:ascii="Times New Roman" w:hAnsi="Times New Roman"/>
                  <w:sz w:val="20"/>
                  <w:szCs w:val="20"/>
                  <w:lang w:val="kk-KZ"/>
                </w:rPr>
                <w:t>http://bilimland.kz/index.php/kz/catalog/lesson/10273-ehlektroliz</w:t>
              </w:r>
            </w:hyperlink>
            <w:r w:rsidR="0059049E" w:rsidRPr="00084D04">
              <w:rPr>
                <w:rFonts w:ascii="Times New Roman" w:hAnsi="Times New Roman"/>
                <w:sz w:val="20"/>
                <w:szCs w:val="20"/>
                <w:lang w:val="kk-KZ"/>
              </w:rPr>
              <w:t xml:space="preserve">  </w:t>
            </w:r>
          </w:p>
        </w:tc>
      </w:tr>
      <w:tr w:rsidR="0059049E" w:rsidRPr="00084D04" w:rsidTr="00084D04">
        <w:trPr>
          <w:trHeight w:val="3801"/>
        </w:trPr>
        <w:tc>
          <w:tcPr>
            <w:tcW w:w="1526" w:type="dxa"/>
            <w:vMerge w:val="restart"/>
            <w:tcBorders>
              <w:top w:val="single" w:sz="4" w:space="0" w:color="auto"/>
            </w:tcBorders>
          </w:tcPr>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c>
          <w:tcPr>
            <w:tcW w:w="2268" w:type="dxa"/>
            <w:gridSpan w:val="2"/>
            <w:vMerge w:val="restart"/>
            <w:tcBorders>
              <w:top w:val="single" w:sz="4" w:space="0" w:color="auto"/>
              <w:right w:val="single" w:sz="4" w:space="0" w:color="auto"/>
            </w:tcBorders>
          </w:tcPr>
          <w:p w:rsidR="0059049E" w:rsidRPr="00084D04" w:rsidRDefault="0059049E" w:rsidP="00084D04">
            <w:pPr>
              <w:rPr>
                <w:rFonts w:ascii="Times New Roman" w:hAnsi="Times New Roman" w:cs="Times New Roman"/>
                <w:color w:val="000000"/>
                <w:sz w:val="20"/>
                <w:szCs w:val="20"/>
                <w:lang w:val="kk-KZ"/>
              </w:rPr>
            </w:pPr>
            <w:r w:rsidRPr="00084D04">
              <w:rPr>
                <w:rFonts w:ascii="Times New Roman" w:hAnsi="Times New Roman" w:cs="Times New Roman"/>
                <w:b/>
                <w:sz w:val="20"/>
                <w:szCs w:val="20"/>
                <w:lang w:val="kk-KZ"/>
              </w:rPr>
              <w:t>IV«Жүйрік болсаң, озып көр»</w:t>
            </w:r>
            <w:r w:rsidRPr="00084D04">
              <w:rPr>
                <w:rFonts w:ascii="Times New Roman" w:hAnsi="Times New Roman" w:cs="Times New Roman"/>
                <w:sz w:val="20"/>
                <w:szCs w:val="20"/>
                <w:lang w:val="kk-KZ"/>
              </w:rPr>
              <w:t xml:space="preserve"> әдісі арқылы электролиз өнімдерін анықтауды </w:t>
            </w:r>
            <w:r w:rsidRPr="00084D04">
              <w:rPr>
                <w:rFonts w:ascii="Times New Roman" w:hAnsi="Times New Roman" w:cs="Times New Roman"/>
                <w:color w:val="000000"/>
                <w:sz w:val="20"/>
                <w:szCs w:val="20"/>
                <w:lang w:val="kk-KZ"/>
              </w:rPr>
              <w:t>түсіндіреді, бағыт бағдар береді.</w:t>
            </w:r>
            <w:r w:rsidRPr="00084D04">
              <w:rPr>
                <w:rFonts w:ascii="Times New Roman" w:hAnsi="Times New Roman" w:cs="Times New Roman"/>
                <w:bCs/>
                <w:sz w:val="20"/>
                <w:szCs w:val="20"/>
                <w:lang w:val="kk-KZ"/>
              </w:rPr>
              <w:t>Оқушылар дәптерде орындайды. Жұмысты орындау барысында мұғалім тексеріп, мақсатқа кім қол жеткізгенін көре алады.</w:t>
            </w: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b/>
                <w:kern w:val="0"/>
                <w:sz w:val="20"/>
                <w:szCs w:val="20"/>
                <w:lang w:val="kk-KZ" w:eastAsia="en-US"/>
              </w:rPr>
              <w:t>Ерекше қолдауды қажет ететін оқушыға арналған тапсырма</w:t>
            </w:r>
          </w:p>
          <w:p w:rsidR="0059049E" w:rsidRPr="00084D04" w:rsidRDefault="0059049E" w:rsidP="00084D04">
            <w:pPr>
              <w:rPr>
                <w:rFonts w:ascii="Times New Roman" w:hAnsi="Times New Roman" w:cs="Times New Roman"/>
                <w:sz w:val="20"/>
                <w:szCs w:val="20"/>
                <w:lang w:val="kk-KZ"/>
              </w:rPr>
            </w:pPr>
          </w:p>
        </w:tc>
        <w:tc>
          <w:tcPr>
            <w:tcW w:w="4536" w:type="dxa"/>
            <w:tcBorders>
              <w:top w:val="single" w:sz="4" w:space="0" w:color="auto"/>
              <w:bottom w:val="single" w:sz="4" w:space="0" w:color="auto"/>
              <w:right w:val="single" w:sz="4" w:space="0" w:color="auto"/>
            </w:tcBorders>
          </w:tcPr>
          <w:p w:rsidR="0059049E" w:rsidRPr="00084D04" w:rsidRDefault="0059049E" w:rsidP="00084D04">
            <w:pPr>
              <w:contextualSpacing/>
              <w:rPr>
                <w:rFonts w:ascii="Times New Roman" w:hAnsi="Times New Roman" w:cs="Times New Roman"/>
                <w:color w:val="000000"/>
                <w:sz w:val="20"/>
                <w:szCs w:val="20"/>
                <w:lang w:val="kk-KZ"/>
              </w:rPr>
            </w:pPr>
            <w:r w:rsidRPr="00084D04">
              <w:rPr>
                <w:rFonts w:ascii="Times New Roman" w:hAnsi="Times New Roman" w:cs="Times New Roman"/>
                <w:b/>
                <w:color w:val="000000"/>
                <w:sz w:val="20"/>
                <w:szCs w:val="20"/>
                <w:lang w:val="kk-KZ"/>
              </w:rPr>
              <w:t>II-Тапсырма</w:t>
            </w:r>
          </w:p>
          <w:p w:rsidR="0059049E" w:rsidRPr="00084D04" w:rsidRDefault="0059049E" w:rsidP="00084D04">
            <w:pPr>
              <w:pStyle w:val="a4"/>
              <w:rPr>
                <w:rFonts w:ascii="Times New Roman" w:hAnsi="Times New Roman"/>
                <w:sz w:val="20"/>
                <w:szCs w:val="20"/>
                <w:lang w:val="kk-KZ"/>
              </w:rPr>
            </w:pPr>
            <w:r w:rsidRPr="00084D04">
              <w:rPr>
                <w:rFonts w:ascii="Times New Roman" w:hAnsi="Times New Roman"/>
                <w:bCs/>
                <w:sz w:val="20"/>
                <w:szCs w:val="20"/>
                <w:lang w:val="kk-KZ"/>
              </w:rPr>
              <w:t>Сулы   ерітінділер  балқымалардың электролизінде  электродтарда жүзеге асатын процестердің реакция теңдеулерін жазыңыз.</w:t>
            </w:r>
          </w:p>
          <w:p w:rsidR="0059049E" w:rsidRPr="00084D04" w:rsidRDefault="0059049E" w:rsidP="00084D04">
            <w:pPr>
              <w:pStyle w:val="a4"/>
              <w:rPr>
                <w:rFonts w:ascii="Times New Roman" w:hAnsi="Times New Roman"/>
                <w:b/>
                <w:bCs/>
                <w:sz w:val="20"/>
                <w:szCs w:val="20"/>
                <w:lang w:val="kk-KZ"/>
              </w:rPr>
            </w:pPr>
            <w:r w:rsidRPr="00084D04">
              <w:rPr>
                <w:rFonts w:ascii="Times New Roman" w:hAnsi="Times New Roman"/>
                <w:b/>
                <w:bCs/>
                <w:sz w:val="20"/>
                <w:szCs w:val="20"/>
                <w:lang w:val="kk-KZ"/>
              </w:rPr>
              <w:t>I-топ</w:t>
            </w:r>
          </w:p>
          <w:p w:rsidR="0059049E" w:rsidRPr="00084D04" w:rsidRDefault="0059049E" w:rsidP="00084D04">
            <w:pPr>
              <w:pStyle w:val="a4"/>
              <w:rPr>
                <w:rFonts w:ascii="Times New Roman" w:hAnsi="Times New Roman"/>
                <w:bCs/>
                <w:sz w:val="20"/>
                <w:szCs w:val="20"/>
                <w:lang w:val="kk-KZ"/>
              </w:rPr>
            </w:pPr>
            <w:r w:rsidRPr="00084D04">
              <w:rPr>
                <w:rFonts w:ascii="Times New Roman" w:hAnsi="Times New Roman"/>
                <w:bCs/>
                <w:sz w:val="20"/>
                <w:szCs w:val="20"/>
                <w:lang w:val="kk-KZ"/>
              </w:rPr>
              <w:t xml:space="preserve">А) </w:t>
            </w:r>
            <w:r w:rsidRPr="00084D04">
              <w:rPr>
                <w:rFonts w:ascii="Times New Roman" w:hAnsi="Times New Roman"/>
                <w:sz w:val="20"/>
                <w:szCs w:val="20"/>
                <w:lang w:val="kk-KZ"/>
              </w:rPr>
              <w:t>Мыс сульфатының судағы ерітіндісінің электролизі.</w:t>
            </w:r>
          </w:p>
          <w:p w:rsidR="0059049E" w:rsidRPr="00084D04" w:rsidRDefault="0059049E" w:rsidP="00084D04">
            <w:pPr>
              <w:pStyle w:val="a4"/>
              <w:rPr>
                <w:rFonts w:ascii="Times New Roman" w:hAnsi="Times New Roman"/>
                <w:sz w:val="20"/>
                <w:szCs w:val="20"/>
                <w:lang w:val="kk-KZ"/>
              </w:rPr>
            </w:pPr>
            <w:r w:rsidRPr="00084D04">
              <w:rPr>
                <w:rFonts w:ascii="Times New Roman" w:hAnsi="Times New Roman"/>
                <w:sz w:val="20"/>
                <w:szCs w:val="20"/>
                <w:lang w:val="kk-KZ"/>
              </w:rPr>
              <w:t>В</w:t>
            </w:r>
            <w:r w:rsidRPr="00084D04">
              <w:rPr>
                <w:rFonts w:ascii="Times New Roman" w:hAnsi="Times New Roman"/>
                <w:sz w:val="20"/>
                <w:szCs w:val="20"/>
                <w:lang w:val="ru-RU"/>
              </w:rPr>
              <w:t>)</w:t>
            </w:r>
            <w:r w:rsidRPr="00084D04">
              <w:rPr>
                <w:rFonts w:ascii="Times New Roman" w:hAnsi="Times New Roman"/>
                <w:sz w:val="20"/>
                <w:szCs w:val="20"/>
                <w:lang w:val="kk-KZ"/>
              </w:rPr>
              <w:t xml:space="preserve"> Литий гидридінің балқымасының электролизі</w:t>
            </w:r>
          </w:p>
          <w:p w:rsidR="0059049E" w:rsidRPr="00084D04" w:rsidRDefault="0059049E" w:rsidP="00084D04">
            <w:pPr>
              <w:contextualSpacing/>
              <w:rPr>
                <w:rFonts w:ascii="Times New Roman" w:hAnsi="Times New Roman" w:cs="Times New Roman"/>
                <w:b/>
                <w:color w:val="000000"/>
                <w:sz w:val="20"/>
                <w:szCs w:val="20"/>
                <w:lang w:val="kk-KZ"/>
              </w:rPr>
            </w:pPr>
            <w:r w:rsidRPr="00084D04">
              <w:rPr>
                <w:rFonts w:ascii="Times New Roman" w:hAnsi="Times New Roman" w:cs="Times New Roman"/>
                <w:b/>
                <w:color w:val="000000"/>
                <w:sz w:val="20"/>
                <w:szCs w:val="20"/>
                <w:lang w:val="kk-KZ"/>
              </w:rPr>
              <w:t>II-топ</w:t>
            </w:r>
          </w:p>
          <w:p w:rsidR="0059049E" w:rsidRPr="00084D04" w:rsidRDefault="0059049E" w:rsidP="00084D04">
            <w:pPr>
              <w:pStyle w:val="a4"/>
              <w:rPr>
                <w:rFonts w:ascii="Times New Roman" w:hAnsi="Times New Roman"/>
                <w:sz w:val="20"/>
                <w:szCs w:val="20"/>
                <w:lang w:val="kk-KZ"/>
              </w:rPr>
            </w:pPr>
            <w:r w:rsidRPr="00084D04">
              <w:rPr>
                <w:rFonts w:ascii="Times New Roman" w:hAnsi="Times New Roman"/>
                <w:bCs/>
                <w:sz w:val="20"/>
                <w:szCs w:val="20"/>
                <w:lang w:val="kk-KZ"/>
              </w:rPr>
              <w:t>А) Калий иодидінің ерітіңдісінің</w:t>
            </w:r>
            <w:r w:rsidRPr="00084D04">
              <w:rPr>
                <w:rFonts w:ascii="Times New Roman" w:hAnsi="Times New Roman"/>
                <w:sz w:val="20"/>
                <w:szCs w:val="20"/>
                <w:lang w:val="kk-KZ"/>
              </w:rPr>
              <w:t xml:space="preserve"> электролизі</w:t>
            </w:r>
          </w:p>
          <w:p w:rsidR="0059049E" w:rsidRPr="00084D04" w:rsidRDefault="0059049E" w:rsidP="00084D04">
            <w:pPr>
              <w:pStyle w:val="a4"/>
              <w:rPr>
                <w:rFonts w:ascii="Times New Roman" w:hAnsi="Times New Roman"/>
                <w:bCs/>
                <w:sz w:val="20"/>
                <w:szCs w:val="20"/>
                <w:lang w:val="kk-KZ"/>
              </w:rPr>
            </w:pPr>
            <w:r w:rsidRPr="00084D04">
              <w:rPr>
                <w:rFonts w:ascii="Times New Roman" w:hAnsi="Times New Roman"/>
                <w:bCs/>
                <w:sz w:val="20"/>
                <w:szCs w:val="20"/>
                <w:lang w:val="kk-KZ"/>
              </w:rPr>
              <w:t>В) Натрий хлоридінің балқымасының электролизі</w:t>
            </w:r>
          </w:p>
          <w:p w:rsidR="0059049E" w:rsidRPr="00084D04" w:rsidRDefault="0059049E" w:rsidP="00084D04">
            <w:pPr>
              <w:pStyle w:val="a4"/>
              <w:rPr>
                <w:rFonts w:ascii="Times New Roman" w:hAnsi="Times New Roman"/>
                <w:b/>
                <w:bCs/>
                <w:sz w:val="20"/>
                <w:szCs w:val="20"/>
                <w:lang w:val="kk-KZ"/>
              </w:rPr>
            </w:pPr>
            <w:r w:rsidRPr="00084D04">
              <w:rPr>
                <w:rFonts w:ascii="Times New Roman" w:hAnsi="Times New Roman"/>
                <w:b/>
                <w:color w:val="000000"/>
                <w:sz w:val="20"/>
                <w:szCs w:val="20"/>
                <w:lang w:val="kk-KZ"/>
              </w:rPr>
              <w:t>III-топ</w:t>
            </w:r>
          </w:p>
          <w:p w:rsidR="0059049E" w:rsidRPr="00084D04" w:rsidRDefault="0059049E" w:rsidP="00084D04">
            <w:pPr>
              <w:pStyle w:val="a4"/>
              <w:rPr>
                <w:rFonts w:ascii="Times New Roman" w:hAnsi="Times New Roman"/>
                <w:sz w:val="20"/>
                <w:szCs w:val="20"/>
                <w:lang w:val="kk-KZ"/>
              </w:rPr>
            </w:pPr>
            <w:r w:rsidRPr="00084D04">
              <w:rPr>
                <w:rFonts w:ascii="Times New Roman" w:hAnsi="Times New Roman"/>
                <w:bCs/>
                <w:sz w:val="20"/>
                <w:szCs w:val="20"/>
                <w:lang w:val="kk-KZ"/>
              </w:rPr>
              <w:t xml:space="preserve">А) </w:t>
            </w:r>
            <w:r w:rsidRPr="00084D04">
              <w:rPr>
                <w:rFonts w:ascii="Times New Roman" w:hAnsi="Times New Roman"/>
                <w:sz w:val="20"/>
                <w:szCs w:val="20"/>
                <w:lang w:val="kk-KZ"/>
              </w:rPr>
              <w:t>Мыс хлоридінің судағы ерітіндісінің электролизі</w:t>
            </w:r>
          </w:p>
          <w:p w:rsidR="0059049E" w:rsidRPr="00084D04" w:rsidRDefault="0059049E" w:rsidP="00084D04">
            <w:pPr>
              <w:pStyle w:val="a4"/>
              <w:rPr>
                <w:rFonts w:ascii="Times New Roman" w:hAnsi="Times New Roman"/>
                <w:bCs/>
                <w:sz w:val="20"/>
                <w:szCs w:val="20"/>
                <w:lang w:val="kk-KZ"/>
              </w:rPr>
            </w:pPr>
            <w:r w:rsidRPr="00084D04">
              <w:rPr>
                <w:rFonts w:ascii="Times New Roman" w:hAnsi="Times New Roman"/>
                <w:bCs/>
                <w:sz w:val="20"/>
                <w:szCs w:val="20"/>
                <w:lang w:val="kk-KZ"/>
              </w:rPr>
              <w:t xml:space="preserve">В) </w:t>
            </w:r>
            <w:r w:rsidRPr="00084D04">
              <w:rPr>
                <w:rFonts w:ascii="Times New Roman" w:hAnsi="Times New Roman"/>
                <w:sz w:val="20"/>
                <w:szCs w:val="20"/>
                <w:lang w:val="kk-KZ"/>
              </w:rPr>
              <w:t>Рубидий карбонатының  балқымасының электролизі.</w:t>
            </w:r>
          </w:p>
        </w:tc>
        <w:tc>
          <w:tcPr>
            <w:tcW w:w="1701" w:type="dxa"/>
            <w:tcBorders>
              <w:top w:val="single" w:sz="4" w:space="0" w:color="auto"/>
              <w:left w:val="single" w:sz="4" w:space="0" w:color="auto"/>
              <w:bottom w:val="single" w:sz="4" w:space="0" w:color="auto"/>
            </w:tcBorders>
          </w:tcPr>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Дескриптор:</w:t>
            </w: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1) Анодттық процесті жүру барысын жазады -2 балл</w:t>
            </w: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2) Катодтық процесті жазады-2 балл</w:t>
            </w: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3) Балқыманың электролизімен ерітінді электролизін ажырата алады-2 балл</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Жалпы -6 балл</w:t>
            </w:r>
          </w:p>
        </w:tc>
        <w:tc>
          <w:tcPr>
            <w:tcW w:w="1134" w:type="dxa"/>
            <w:vMerge w:val="restart"/>
            <w:tcBorders>
              <w:top w:val="single" w:sz="4" w:space="0" w:color="auto"/>
              <w:right w:val="single" w:sz="4" w:space="0" w:color="auto"/>
            </w:tcBorders>
          </w:tcPr>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r>
      <w:tr w:rsidR="0059049E" w:rsidRPr="007C2EE7" w:rsidTr="00084D04">
        <w:trPr>
          <w:trHeight w:val="837"/>
        </w:trPr>
        <w:tc>
          <w:tcPr>
            <w:tcW w:w="1526" w:type="dxa"/>
            <w:vMerge/>
            <w:tcBorders>
              <w:bottom w:val="single" w:sz="4" w:space="0" w:color="auto"/>
            </w:tcBorders>
          </w:tcPr>
          <w:p w:rsidR="0059049E" w:rsidRPr="00084D04" w:rsidRDefault="0059049E" w:rsidP="00084D04">
            <w:pPr>
              <w:rPr>
                <w:rFonts w:ascii="Times New Roman" w:hAnsi="Times New Roman" w:cs="Times New Roman"/>
                <w:sz w:val="20"/>
                <w:szCs w:val="20"/>
                <w:lang w:val="kk-KZ"/>
              </w:rPr>
            </w:pPr>
          </w:p>
        </w:tc>
        <w:tc>
          <w:tcPr>
            <w:tcW w:w="2268" w:type="dxa"/>
            <w:gridSpan w:val="2"/>
            <w:vMerge/>
            <w:tcBorders>
              <w:bottom w:val="single" w:sz="4" w:space="0" w:color="auto"/>
              <w:right w:val="single" w:sz="4" w:space="0" w:color="auto"/>
            </w:tcBorders>
          </w:tcPr>
          <w:p w:rsidR="0059049E" w:rsidRPr="00084D04" w:rsidRDefault="0059049E" w:rsidP="00084D04">
            <w:pPr>
              <w:rPr>
                <w:rFonts w:ascii="Times New Roman" w:hAnsi="Times New Roman" w:cs="Times New Roman"/>
                <w:b/>
                <w:sz w:val="20"/>
                <w:szCs w:val="20"/>
                <w:lang w:val="kk-KZ"/>
              </w:rPr>
            </w:pPr>
          </w:p>
        </w:tc>
        <w:tc>
          <w:tcPr>
            <w:tcW w:w="4536" w:type="dxa"/>
            <w:tcBorders>
              <w:top w:val="single" w:sz="4" w:space="0" w:color="auto"/>
              <w:bottom w:val="single" w:sz="4" w:space="0" w:color="auto"/>
              <w:right w:val="single" w:sz="4" w:space="0" w:color="auto"/>
            </w:tcBorders>
          </w:tcPr>
          <w:p w:rsidR="0059049E" w:rsidRPr="00084D04" w:rsidRDefault="0059049E" w:rsidP="00084D04">
            <w:pPr>
              <w:rPr>
                <w:rFonts w:ascii="Times New Roman" w:hAnsi="Times New Roman" w:cs="Times New Roman"/>
                <w:color w:val="000000"/>
                <w:sz w:val="20"/>
                <w:szCs w:val="20"/>
                <w:lang w:val="kk-KZ"/>
              </w:rPr>
            </w:pPr>
            <w:r w:rsidRPr="00084D04">
              <w:rPr>
                <w:rFonts w:ascii="Times New Roman" w:hAnsi="Times New Roman" w:cs="Times New Roman"/>
                <w:color w:val="000000"/>
                <w:sz w:val="20"/>
                <w:szCs w:val="20"/>
                <w:lang w:val="kk-KZ"/>
              </w:rPr>
              <w:t>Ас тұзы мен калий иодидінің балқымасының электролизі кезінде катодта түзілген металдарды анықтаңыз?</w:t>
            </w:r>
          </w:p>
        </w:tc>
        <w:tc>
          <w:tcPr>
            <w:tcW w:w="1701" w:type="dxa"/>
            <w:tcBorders>
              <w:top w:val="single" w:sz="4" w:space="0" w:color="auto"/>
              <w:left w:val="single" w:sz="4" w:space="0" w:color="auto"/>
              <w:bottom w:val="single" w:sz="4" w:space="0" w:color="auto"/>
            </w:tcBorders>
          </w:tcPr>
          <w:p w:rsidR="0059049E" w:rsidRPr="00084D04" w:rsidRDefault="0059049E" w:rsidP="00084D04">
            <w:pPr>
              <w:rPr>
                <w:rFonts w:ascii="Times New Roman" w:hAnsi="Times New Roman" w:cs="Times New Roman"/>
                <w:color w:val="0D0D0D"/>
                <w:sz w:val="20"/>
                <w:szCs w:val="20"/>
                <w:lang w:val="kk-KZ"/>
              </w:rPr>
            </w:pPr>
          </w:p>
        </w:tc>
        <w:tc>
          <w:tcPr>
            <w:tcW w:w="1134" w:type="dxa"/>
            <w:vMerge/>
            <w:tcBorders>
              <w:bottom w:val="single" w:sz="4" w:space="0" w:color="auto"/>
              <w:right w:val="single" w:sz="4" w:space="0" w:color="auto"/>
            </w:tcBorders>
          </w:tcPr>
          <w:p w:rsidR="0059049E" w:rsidRPr="00084D04" w:rsidRDefault="0059049E" w:rsidP="00084D04">
            <w:pPr>
              <w:rPr>
                <w:rFonts w:ascii="Times New Roman" w:hAnsi="Times New Roman" w:cs="Times New Roman"/>
                <w:color w:val="C0504D" w:themeColor="accent2"/>
                <w:sz w:val="20"/>
                <w:szCs w:val="20"/>
                <w:lang w:val="kk-KZ"/>
              </w:rPr>
            </w:pPr>
          </w:p>
        </w:tc>
      </w:tr>
      <w:tr w:rsidR="0059049E" w:rsidRPr="00084D04" w:rsidTr="00084D04">
        <w:trPr>
          <w:trHeight w:val="699"/>
        </w:trPr>
        <w:tc>
          <w:tcPr>
            <w:tcW w:w="1526" w:type="dxa"/>
            <w:tcBorders>
              <w:top w:val="single" w:sz="4" w:space="0" w:color="auto"/>
              <w:bottom w:val="single" w:sz="4" w:space="0" w:color="auto"/>
            </w:tcBorders>
          </w:tcPr>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c>
          <w:tcPr>
            <w:tcW w:w="2268" w:type="dxa"/>
            <w:gridSpan w:val="2"/>
            <w:tcBorders>
              <w:top w:val="single" w:sz="4" w:space="0" w:color="auto"/>
              <w:bottom w:val="single" w:sz="4" w:space="0" w:color="auto"/>
              <w:right w:val="single" w:sz="4" w:space="0" w:color="auto"/>
            </w:tcBorders>
          </w:tcPr>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b/>
                <w:sz w:val="20"/>
                <w:szCs w:val="20"/>
                <w:lang w:val="kk-KZ"/>
              </w:rPr>
              <w:t>V«Білімділер»</w:t>
            </w:r>
            <w:r w:rsidRPr="00084D04">
              <w:rPr>
                <w:rFonts w:ascii="Times New Roman" w:hAnsi="Times New Roman" w:cs="Times New Roman"/>
                <w:sz w:val="20"/>
                <w:szCs w:val="20"/>
                <w:lang w:val="kk-KZ"/>
              </w:rPr>
              <w:t xml:space="preserve"> әдісі арқылы оқушылардың функционалдық сауаттылығын артыру мақсатында күнделікті өмірімізде пайдаланып жүрген автокөліктердің электрохимиялық процесс нәтижесінде коррозиядан қорғануын түсіндіру.</w:t>
            </w:r>
          </w:p>
        </w:tc>
        <w:tc>
          <w:tcPr>
            <w:tcW w:w="4536" w:type="dxa"/>
            <w:tcBorders>
              <w:top w:val="single" w:sz="4" w:space="0" w:color="auto"/>
              <w:bottom w:val="single" w:sz="4" w:space="0" w:color="auto"/>
              <w:right w:val="single" w:sz="4" w:space="0" w:color="auto"/>
            </w:tcBorders>
          </w:tcPr>
          <w:p w:rsidR="0059049E" w:rsidRPr="00084D04" w:rsidRDefault="0059049E" w:rsidP="00084D04">
            <w:pPr>
              <w:contextualSpacing/>
              <w:rPr>
                <w:rFonts w:ascii="Times New Roman" w:hAnsi="Times New Roman" w:cs="Times New Roman"/>
                <w:b/>
                <w:color w:val="000000"/>
                <w:sz w:val="20"/>
                <w:szCs w:val="20"/>
                <w:lang w:val="kk-KZ"/>
              </w:rPr>
            </w:pPr>
            <w:r w:rsidRPr="00084D04">
              <w:rPr>
                <w:rFonts w:ascii="Times New Roman" w:hAnsi="Times New Roman" w:cs="Times New Roman"/>
                <w:b/>
                <w:color w:val="000000"/>
                <w:sz w:val="20"/>
                <w:szCs w:val="20"/>
                <w:lang w:val="kk-KZ"/>
              </w:rPr>
              <w:t>III-Тапсырма</w:t>
            </w:r>
          </w:p>
          <w:p w:rsidR="0059049E" w:rsidRPr="00084D04" w:rsidRDefault="0059049E" w:rsidP="00084D04">
            <w:pPr>
              <w:contextualSpacing/>
              <w:rPr>
                <w:rFonts w:ascii="Times New Roman" w:hAnsi="Times New Roman" w:cs="Times New Roman"/>
                <w:color w:val="000000"/>
                <w:sz w:val="20"/>
                <w:szCs w:val="20"/>
                <w:lang w:val="kk-KZ"/>
              </w:rPr>
            </w:pPr>
            <w:r w:rsidRPr="00084D04">
              <w:rPr>
                <w:rFonts w:ascii="Times New Roman" w:hAnsi="Times New Roman" w:cs="Times New Roman"/>
                <w:b/>
                <w:color w:val="000000"/>
                <w:sz w:val="20"/>
                <w:szCs w:val="20"/>
                <w:lang w:val="kk-KZ"/>
              </w:rPr>
              <w:t>Жеке тапсырма</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 xml:space="preserve">        Ғылыммен техника қарыштап дамып жатқан сайын күнделікті өмірімізді автокөліксіз елестету мүмкін емес. Шаруашылықтың барлық салаларында адамның қол жұмысын жеңілдету үшін автоматтандырылған техникалар мен ірі арнайы техникалар көптеп  пайдаланылады. </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 xml:space="preserve">      Аталған техникалар мен автокөлік құралдары  ескіріп істен шыққан соң, немесе  апатқа ұшырағаннан кейін, қозғалыссыз бір орында тұрып қалса тез тат басып жемірілуге ұшырай бастайды. Ал жұмыс істеп тұрған техника мен қолданыста жүрген автокөліктер пайдалануға берілген мерзімі ескі болса да, ұзақ жылдар бойы шірімей, жемірілуге ұшырамай шыдамды келеді.</w:t>
            </w:r>
          </w:p>
          <w:p w:rsidR="0059049E" w:rsidRPr="00084D04" w:rsidRDefault="0059049E" w:rsidP="00084D04">
            <w:pPr>
              <w:contextualSpacing/>
              <w:rPr>
                <w:rFonts w:ascii="Times New Roman" w:hAnsi="Times New Roman" w:cs="Times New Roman"/>
                <w:color w:val="000000"/>
                <w:sz w:val="20"/>
                <w:szCs w:val="20"/>
                <w:lang w:val="kk-KZ"/>
              </w:rPr>
            </w:pPr>
            <w:r w:rsidRPr="00084D04">
              <w:rPr>
                <w:rFonts w:ascii="Times New Roman" w:hAnsi="Times New Roman" w:cs="Times New Roman"/>
                <w:color w:val="000000"/>
                <w:sz w:val="20"/>
                <w:szCs w:val="20"/>
                <w:lang w:val="kk-KZ"/>
              </w:rPr>
              <w:t xml:space="preserve">Сұрақтар </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color w:val="000000"/>
                <w:sz w:val="20"/>
                <w:szCs w:val="20"/>
                <w:lang w:val="kk-KZ"/>
              </w:rPr>
              <w:t xml:space="preserve">А) </w:t>
            </w:r>
            <w:r w:rsidRPr="00084D04">
              <w:rPr>
                <w:rFonts w:ascii="Times New Roman" w:hAnsi="Times New Roman" w:cs="Times New Roman"/>
                <w:sz w:val="20"/>
                <w:szCs w:val="20"/>
                <w:lang w:val="kk-KZ"/>
              </w:rPr>
              <w:t>Темір материалынан жасалынған істен шыққан автокөліктің бұлайша тез шіріп жемірілуге ұшырауын түсіндіріп беріңіздер?</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color w:val="000000"/>
                <w:sz w:val="20"/>
                <w:szCs w:val="20"/>
                <w:lang w:val="kk-KZ"/>
              </w:rPr>
              <w:t xml:space="preserve">В) </w:t>
            </w:r>
            <w:r w:rsidRPr="00084D04">
              <w:rPr>
                <w:rFonts w:ascii="Times New Roman" w:hAnsi="Times New Roman" w:cs="Times New Roman"/>
                <w:sz w:val="20"/>
                <w:szCs w:val="20"/>
                <w:lang w:val="kk-KZ"/>
              </w:rPr>
              <w:t>Темірқұрамдас материалдардың коррозиядан қорғану жолдарына мысал келтіріңіздер?</w:t>
            </w:r>
          </w:p>
          <w:p w:rsidR="0059049E" w:rsidRPr="00084D04" w:rsidRDefault="0059049E" w:rsidP="00084D04">
            <w:pPr>
              <w:rPr>
                <w:rFonts w:ascii="Times New Roman" w:hAnsi="Times New Roman" w:cs="Times New Roman"/>
                <w:bCs/>
                <w:sz w:val="20"/>
                <w:szCs w:val="20"/>
                <w:shd w:val="clear" w:color="auto" w:fill="FFFFFF"/>
                <w:lang w:val="kk-KZ"/>
              </w:rPr>
            </w:pPr>
            <w:r w:rsidRPr="00084D04">
              <w:rPr>
                <w:rFonts w:ascii="Times New Roman" w:hAnsi="Times New Roman" w:cs="Times New Roman"/>
                <w:color w:val="000000"/>
                <w:sz w:val="20"/>
                <w:szCs w:val="20"/>
                <w:lang w:val="kk-KZ"/>
              </w:rPr>
              <w:t xml:space="preserve">С) </w:t>
            </w:r>
            <w:r w:rsidRPr="00084D04">
              <w:rPr>
                <w:rFonts w:ascii="Times New Roman" w:hAnsi="Times New Roman" w:cs="Times New Roman"/>
                <w:bCs/>
                <w:sz w:val="20"/>
                <w:szCs w:val="20"/>
                <w:shd w:val="clear" w:color="auto" w:fill="FFFFFF"/>
                <w:lang w:val="kk-KZ"/>
              </w:rPr>
              <w:t>Темір (III) нитратының судағы ерітіндісінің платина электродтарында электролизін жазып көрсетіңіз?</w:t>
            </w:r>
          </w:p>
        </w:tc>
        <w:tc>
          <w:tcPr>
            <w:tcW w:w="1701" w:type="dxa"/>
            <w:tcBorders>
              <w:top w:val="single" w:sz="4" w:space="0" w:color="auto"/>
              <w:left w:val="single" w:sz="4" w:space="0" w:color="auto"/>
              <w:bottom w:val="single" w:sz="4" w:space="0" w:color="auto"/>
            </w:tcBorders>
          </w:tcPr>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Дескриптор:</w:t>
            </w:r>
          </w:p>
          <w:p w:rsidR="0059049E" w:rsidRPr="00084D04" w:rsidRDefault="0059049E" w:rsidP="00084D04">
            <w:pPr>
              <w:widowControl w:val="0"/>
              <w:rPr>
                <w:rFonts w:ascii="Times New Roman" w:hAnsi="Times New Roman" w:cs="Times New Roman"/>
                <w:color w:val="000000"/>
                <w:sz w:val="20"/>
                <w:szCs w:val="20"/>
                <w:lang w:val="kk-KZ"/>
              </w:rPr>
            </w:pPr>
            <w:r w:rsidRPr="00084D04">
              <w:rPr>
                <w:rFonts w:ascii="Times New Roman" w:hAnsi="Times New Roman" w:cs="Times New Roman"/>
                <w:color w:val="0D0D0D"/>
                <w:sz w:val="20"/>
                <w:szCs w:val="20"/>
                <w:lang w:val="kk-KZ"/>
              </w:rPr>
              <w:t>1. Темірдің тотығу реакциясын жазады</w:t>
            </w:r>
            <w:r w:rsidRPr="00084D04">
              <w:rPr>
                <w:rFonts w:ascii="Times New Roman" w:hAnsi="Times New Roman" w:cs="Times New Roman"/>
                <w:color w:val="000000"/>
                <w:sz w:val="20"/>
                <w:szCs w:val="20"/>
                <w:lang w:val="kk-KZ"/>
              </w:rPr>
              <w:t xml:space="preserve">. </w:t>
            </w: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00000"/>
                <w:sz w:val="20"/>
                <w:szCs w:val="20"/>
                <w:lang w:val="kk-KZ"/>
              </w:rPr>
              <w:t>1 балл.</w:t>
            </w: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2. Коррозиядан қорғану жолдарын түсіндіреді.1 балл</w:t>
            </w: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3.Темір тұзының электролизін жазып көрсетеді. 1балл.</w:t>
            </w:r>
          </w:p>
        </w:tc>
        <w:tc>
          <w:tcPr>
            <w:tcW w:w="1134" w:type="dxa"/>
            <w:tcBorders>
              <w:top w:val="single" w:sz="4" w:space="0" w:color="auto"/>
              <w:bottom w:val="single" w:sz="4" w:space="0" w:color="auto"/>
              <w:right w:val="single" w:sz="4" w:space="0" w:color="auto"/>
            </w:tcBorders>
          </w:tcPr>
          <w:p w:rsidR="0059049E" w:rsidRPr="00084D04" w:rsidRDefault="0059049E" w:rsidP="00084D04">
            <w:pPr>
              <w:rPr>
                <w:rFonts w:ascii="Times New Roman" w:hAnsi="Times New Roman" w:cs="Times New Roman"/>
                <w:color w:val="943634" w:themeColor="accent2" w:themeShade="BF"/>
                <w:sz w:val="20"/>
                <w:szCs w:val="20"/>
                <w:shd w:val="clear" w:color="auto" w:fill="FFFFFF"/>
                <w:lang w:val="kk-KZ"/>
              </w:rPr>
            </w:pPr>
          </w:p>
          <w:p w:rsidR="0059049E" w:rsidRPr="00084D04" w:rsidRDefault="0059049E" w:rsidP="00084D04">
            <w:pPr>
              <w:rPr>
                <w:rFonts w:ascii="Times New Roman" w:hAnsi="Times New Roman" w:cs="Times New Roman"/>
                <w:color w:val="943634" w:themeColor="accent2" w:themeShade="BF"/>
                <w:sz w:val="20"/>
                <w:szCs w:val="20"/>
                <w:shd w:val="clear" w:color="auto" w:fill="FFFFFF"/>
                <w:lang w:val="kk-KZ"/>
              </w:rPr>
            </w:pPr>
          </w:p>
          <w:p w:rsidR="0059049E" w:rsidRPr="00084D04" w:rsidRDefault="0059049E" w:rsidP="00084D04">
            <w:pPr>
              <w:rPr>
                <w:rFonts w:ascii="Times New Roman" w:hAnsi="Times New Roman" w:cs="Times New Roman"/>
                <w:color w:val="943634" w:themeColor="accent2" w:themeShade="BF"/>
                <w:sz w:val="20"/>
                <w:szCs w:val="20"/>
                <w:shd w:val="clear" w:color="auto" w:fill="FFFFFF"/>
                <w:lang w:val="kk-KZ"/>
              </w:rPr>
            </w:pPr>
          </w:p>
          <w:p w:rsidR="0059049E" w:rsidRPr="00084D04" w:rsidRDefault="0059049E" w:rsidP="00084D04">
            <w:pPr>
              <w:rPr>
                <w:rFonts w:ascii="Times New Roman" w:hAnsi="Times New Roman" w:cs="Times New Roman"/>
                <w:color w:val="000000"/>
                <w:sz w:val="20"/>
                <w:szCs w:val="20"/>
                <w:lang w:val="kk-KZ"/>
              </w:rPr>
            </w:pPr>
          </w:p>
        </w:tc>
      </w:tr>
      <w:tr w:rsidR="0059049E" w:rsidRPr="00084D04" w:rsidTr="00084D04">
        <w:trPr>
          <w:trHeight w:val="3534"/>
        </w:trPr>
        <w:tc>
          <w:tcPr>
            <w:tcW w:w="1526" w:type="dxa"/>
            <w:tcBorders>
              <w:top w:val="single" w:sz="4" w:space="0" w:color="auto"/>
              <w:bottom w:val="single" w:sz="4" w:space="0" w:color="auto"/>
            </w:tcBorders>
          </w:tcPr>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tc>
        <w:tc>
          <w:tcPr>
            <w:tcW w:w="2268" w:type="dxa"/>
            <w:gridSpan w:val="2"/>
            <w:tcBorders>
              <w:top w:val="single" w:sz="4" w:space="0" w:color="auto"/>
              <w:bottom w:val="single" w:sz="4" w:space="0" w:color="auto"/>
              <w:right w:val="single" w:sz="4" w:space="0" w:color="auto"/>
            </w:tcBorders>
          </w:tcPr>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 xml:space="preserve">Мұғалім ерекше білім беруді қажет ететін оқушыларға зейінді дамытуға </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b/>
                <w:sz w:val="20"/>
                <w:szCs w:val="20"/>
                <w:lang w:val="kk-KZ"/>
              </w:rPr>
              <w:t>«Сәйкестендіру»</w:t>
            </w:r>
            <w:r w:rsidRPr="00084D04">
              <w:rPr>
                <w:rFonts w:ascii="Times New Roman" w:hAnsi="Times New Roman" w:cs="Times New Roman"/>
                <w:sz w:val="20"/>
                <w:szCs w:val="20"/>
                <w:lang w:val="kk-KZ"/>
              </w:rPr>
              <w:t xml:space="preserve"> әдісі бойынша тапсырма нұсқауға береді </w:t>
            </w: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sz w:val="20"/>
                <w:szCs w:val="20"/>
                <w:lang w:val="kk-KZ"/>
              </w:rPr>
            </w:pPr>
          </w:p>
          <w:p w:rsidR="0059049E" w:rsidRPr="00084D04" w:rsidRDefault="0059049E" w:rsidP="00084D04">
            <w:pPr>
              <w:rPr>
                <w:rFonts w:ascii="Times New Roman" w:hAnsi="Times New Roman" w:cs="Times New Roman"/>
                <w:b/>
                <w:sz w:val="20"/>
                <w:szCs w:val="20"/>
                <w:lang w:val="kk-KZ"/>
              </w:rPr>
            </w:pPr>
          </w:p>
          <w:p w:rsidR="0059049E" w:rsidRPr="00084D04" w:rsidRDefault="0059049E" w:rsidP="00084D04">
            <w:pPr>
              <w:rPr>
                <w:rFonts w:ascii="Times New Roman" w:hAnsi="Times New Roman" w:cs="Times New Roman"/>
                <w:b/>
                <w:sz w:val="20"/>
                <w:szCs w:val="20"/>
                <w:lang w:val="kk-KZ"/>
              </w:rPr>
            </w:pPr>
          </w:p>
          <w:p w:rsidR="0059049E" w:rsidRPr="00084D04" w:rsidRDefault="0059049E" w:rsidP="00084D04">
            <w:pPr>
              <w:rPr>
                <w:rFonts w:ascii="Times New Roman" w:hAnsi="Times New Roman" w:cs="Times New Roman"/>
                <w:b/>
                <w:sz w:val="20"/>
                <w:szCs w:val="20"/>
                <w:lang w:val="kk-KZ"/>
              </w:rPr>
            </w:pPr>
          </w:p>
          <w:p w:rsidR="0059049E" w:rsidRPr="00084D04" w:rsidRDefault="0059049E" w:rsidP="00084D04">
            <w:pPr>
              <w:rPr>
                <w:rFonts w:ascii="Times New Roman" w:hAnsi="Times New Roman" w:cs="Times New Roman"/>
                <w:b/>
                <w:sz w:val="20"/>
                <w:szCs w:val="20"/>
                <w:lang w:val="kk-KZ"/>
              </w:rPr>
            </w:pPr>
          </w:p>
          <w:p w:rsidR="0059049E" w:rsidRPr="00084D04" w:rsidRDefault="00084D04" w:rsidP="00084D04">
            <w:pPr>
              <w:ind w:right="-108"/>
              <w:rPr>
                <w:rFonts w:ascii="Times New Roman" w:hAnsi="Times New Roman" w:cs="Times New Roman"/>
                <w:sz w:val="20"/>
                <w:szCs w:val="20"/>
                <w:lang w:val="kk-KZ"/>
              </w:rPr>
            </w:pPr>
            <w:r w:rsidRPr="00084D04">
              <w:rPr>
                <w:rFonts w:ascii="Times New Roman" w:hAnsi="Times New Roman" w:cs="Times New Roman"/>
                <w:b/>
                <w:sz w:val="20"/>
                <w:szCs w:val="20"/>
                <w:lang w:val="kk-KZ"/>
              </w:rPr>
              <w:t xml:space="preserve"> </w:t>
            </w:r>
            <w:r w:rsidR="0059049E" w:rsidRPr="00084D04">
              <w:rPr>
                <w:rFonts w:ascii="Times New Roman" w:hAnsi="Times New Roman" w:cs="Times New Roman"/>
                <w:b/>
                <w:sz w:val="20"/>
                <w:szCs w:val="20"/>
                <w:lang w:val="kk-KZ"/>
              </w:rPr>
              <w:t>«Химиялық диктант »</w:t>
            </w:r>
            <w:r w:rsidR="0059049E" w:rsidRPr="00084D04">
              <w:rPr>
                <w:rFonts w:ascii="Times New Roman" w:hAnsi="Times New Roman" w:cs="Times New Roman"/>
                <w:sz w:val="20"/>
                <w:szCs w:val="20"/>
                <w:lang w:val="kk-KZ"/>
              </w:rPr>
              <w:t xml:space="preserve"> </w:t>
            </w:r>
          </w:p>
        </w:tc>
        <w:tc>
          <w:tcPr>
            <w:tcW w:w="4536" w:type="dxa"/>
            <w:tcBorders>
              <w:top w:val="single" w:sz="4" w:space="0" w:color="auto"/>
              <w:bottom w:val="single" w:sz="4" w:space="0" w:color="auto"/>
              <w:right w:val="single" w:sz="4" w:space="0" w:color="auto"/>
            </w:tcBorders>
          </w:tcPr>
          <w:p w:rsidR="0059049E" w:rsidRPr="00084D04" w:rsidRDefault="0059049E" w:rsidP="00084D04">
            <w:pPr>
              <w:contextualSpacing/>
              <w:rPr>
                <w:rFonts w:ascii="Times New Roman" w:hAnsi="Times New Roman" w:cs="Times New Roman"/>
                <w:b/>
                <w:color w:val="000000"/>
                <w:sz w:val="20"/>
                <w:szCs w:val="20"/>
                <w:lang w:val="kk-KZ"/>
              </w:rPr>
            </w:pPr>
            <w:r w:rsidRPr="00084D04">
              <w:rPr>
                <w:rFonts w:ascii="Times New Roman" w:hAnsi="Times New Roman" w:cs="Times New Roman"/>
                <w:b/>
                <w:color w:val="000000"/>
                <w:sz w:val="20"/>
                <w:szCs w:val="20"/>
                <w:lang w:val="kk-KZ"/>
              </w:rPr>
              <w:t>IV-Тапсырма</w:t>
            </w:r>
          </w:p>
          <w:p w:rsidR="0059049E" w:rsidRPr="00084D04" w:rsidRDefault="0059049E" w:rsidP="00084D04">
            <w:pPr>
              <w:rPr>
                <w:rFonts w:ascii="Times New Roman" w:hAnsi="Times New Roman" w:cs="Times New Roman"/>
                <w:b/>
                <w:sz w:val="20"/>
                <w:szCs w:val="20"/>
                <w:lang w:val="kk-KZ"/>
              </w:rPr>
            </w:pPr>
            <w:r w:rsidRPr="00084D04">
              <w:rPr>
                <w:rFonts w:ascii="Times New Roman" w:hAnsi="Times New Roman" w:cs="Times New Roman"/>
                <w:b/>
                <w:sz w:val="20"/>
                <w:szCs w:val="20"/>
                <w:lang w:val="kk-KZ"/>
              </w:rPr>
              <w:t xml:space="preserve">Тұздың сулы ерітіндісінің электролизі кезінде түзілетін өнім мен тұз формуласы арасындағы сәйкестікті табыңыз. </w:t>
            </w:r>
          </w:p>
          <w:p w:rsidR="0059049E" w:rsidRPr="00084D04" w:rsidRDefault="0059049E" w:rsidP="00084D04">
            <w:pPr>
              <w:rPr>
                <w:rFonts w:ascii="Times New Roman" w:hAnsi="Times New Roman" w:cs="Times New Roman"/>
                <w:noProof/>
                <w:sz w:val="20"/>
                <w:szCs w:val="20"/>
                <w:lang w:val="ru-RU" w:eastAsia="ru-RU"/>
              </w:rPr>
            </w:pPr>
            <w:r w:rsidRPr="00084D04">
              <w:rPr>
                <w:rFonts w:ascii="Times New Roman" w:hAnsi="Times New Roman" w:cs="Times New Roman"/>
                <w:noProof/>
                <w:sz w:val="20"/>
                <w:szCs w:val="20"/>
                <w:lang w:eastAsia="ru-RU"/>
              </w:rPr>
              <w:drawing>
                <wp:inline distT="0" distB="0" distL="0" distR="0" wp14:anchorId="65D2F56C" wp14:editId="691E293E">
                  <wp:extent cx="2386028" cy="1141466"/>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386812" cy="1141841"/>
                          </a:xfrm>
                          <a:prstGeom prst="rect">
                            <a:avLst/>
                          </a:prstGeom>
                          <a:noFill/>
                          <a:ln w="9525">
                            <a:noFill/>
                            <a:miter lim="800000"/>
                            <a:headEnd/>
                            <a:tailEnd/>
                          </a:ln>
                        </pic:spPr>
                      </pic:pic>
                    </a:graphicData>
                  </a:graphic>
                </wp:inline>
              </w:drawing>
            </w:r>
          </w:p>
          <w:p w:rsidR="0059049E" w:rsidRPr="00084D04" w:rsidRDefault="0059049E" w:rsidP="00084D04">
            <w:pPr>
              <w:contextualSpacing/>
              <w:rPr>
                <w:rFonts w:ascii="Times New Roman" w:hAnsi="Times New Roman" w:cs="Times New Roman"/>
                <w:sz w:val="20"/>
                <w:szCs w:val="20"/>
                <w:lang w:val="kk-KZ" w:eastAsia="ru-RU"/>
              </w:rPr>
            </w:pPr>
            <w:r w:rsidRPr="00084D04">
              <w:rPr>
                <w:rFonts w:ascii="Times New Roman" w:hAnsi="Times New Roman" w:cs="Times New Roman"/>
                <w:b/>
                <w:color w:val="000000"/>
                <w:sz w:val="20"/>
                <w:szCs w:val="20"/>
              </w:rPr>
              <w:t>V</w:t>
            </w:r>
            <w:r w:rsidRPr="00084D04">
              <w:rPr>
                <w:rFonts w:ascii="Times New Roman" w:hAnsi="Times New Roman" w:cs="Times New Roman"/>
                <w:b/>
                <w:color w:val="000000"/>
                <w:sz w:val="20"/>
                <w:szCs w:val="20"/>
                <w:lang w:val="kk-KZ"/>
              </w:rPr>
              <w:t>-Тапсырма</w:t>
            </w:r>
          </w:p>
          <w:p w:rsidR="0059049E" w:rsidRPr="00084D04" w:rsidRDefault="0059049E" w:rsidP="00084D04">
            <w:pPr>
              <w:widowControl w:val="0"/>
              <w:tabs>
                <w:tab w:val="left" w:pos="174"/>
                <w:tab w:val="left" w:pos="321"/>
              </w:tabs>
              <w:contextualSpacing/>
              <w:rPr>
                <w:rFonts w:ascii="Times New Roman" w:hAnsi="Times New Roman" w:cs="Times New Roman"/>
                <w:sz w:val="20"/>
                <w:szCs w:val="20"/>
                <w:lang w:val="kk-KZ" w:eastAsia="en-GB"/>
              </w:rPr>
            </w:pPr>
            <w:r w:rsidRPr="00084D04">
              <w:rPr>
                <w:rFonts w:ascii="Times New Roman" w:hAnsi="Times New Roman" w:cs="Times New Roman"/>
                <w:sz w:val="20"/>
                <w:szCs w:val="20"/>
                <w:lang w:val="ru-RU" w:eastAsia="en-GB"/>
              </w:rPr>
              <w:t>1. З</w:t>
            </w:r>
            <w:r w:rsidRPr="00084D04">
              <w:rPr>
                <w:rFonts w:ascii="Times New Roman" w:hAnsi="Times New Roman" w:cs="Times New Roman"/>
                <w:sz w:val="20"/>
                <w:szCs w:val="20"/>
                <w:lang w:val="kk-KZ" w:eastAsia="en-GB"/>
              </w:rPr>
              <w:t>арядталған катиондар ...   қарай тартылады</w:t>
            </w:r>
          </w:p>
          <w:p w:rsidR="0059049E" w:rsidRPr="00084D04" w:rsidRDefault="0059049E" w:rsidP="00084D04">
            <w:pPr>
              <w:widowControl w:val="0"/>
              <w:rPr>
                <w:rFonts w:ascii="Times New Roman" w:hAnsi="Times New Roman" w:cs="Times New Roman"/>
                <w:color w:val="000000"/>
                <w:sz w:val="20"/>
                <w:szCs w:val="20"/>
                <w:lang w:val="kk-KZ"/>
              </w:rPr>
            </w:pPr>
            <w:r w:rsidRPr="00084D04">
              <w:rPr>
                <w:rFonts w:ascii="Times New Roman" w:hAnsi="Times New Roman" w:cs="Times New Roman"/>
                <w:sz w:val="20"/>
                <w:szCs w:val="20"/>
                <w:lang w:eastAsia="en-GB"/>
              </w:rPr>
              <w:t>2.</w:t>
            </w:r>
            <w:r w:rsidRPr="00084D04">
              <w:rPr>
                <w:rFonts w:ascii="Times New Roman" w:hAnsi="Times New Roman" w:cs="Times New Roman"/>
                <w:sz w:val="20"/>
                <w:szCs w:val="20"/>
                <w:lang w:val="ru-RU" w:eastAsia="en-GB"/>
              </w:rPr>
              <w:t xml:space="preserve"> </w:t>
            </w:r>
            <w:r w:rsidRPr="00084D04">
              <w:rPr>
                <w:rFonts w:ascii="Times New Roman" w:hAnsi="Times New Roman" w:cs="Times New Roman"/>
                <w:sz w:val="20"/>
                <w:szCs w:val="20"/>
                <w:lang w:val="kk-KZ" w:eastAsia="en-GB"/>
              </w:rPr>
              <w:t xml:space="preserve">Зарядталған </w:t>
            </w:r>
            <w:proofErr w:type="gramStart"/>
            <w:r w:rsidRPr="00084D04">
              <w:rPr>
                <w:rFonts w:ascii="Times New Roman" w:hAnsi="Times New Roman" w:cs="Times New Roman"/>
                <w:sz w:val="20"/>
                <w:szCs w:val="20"/>
                <w:lang w:val="kk-KZ" w:eastAsia="en-GB"/>
              </w:rPr>
              <w:t>аниондар ....</w:t>
            </w:r>
            <w:proofErr w:type="gramEnd"/>
            <w:r w:rsidRPr="00084D04">
              <w:rPr>
                <w:rFonts w:ascii="Times New Roman" w:hAnsi="Times New Roman" w:cs="Times New Roman"/>
                <w:sz w:val="20"/>
                <w:szCs w:val="20"/>
                <w:lang w:val="kk-KZ" w:eastAsia="en-GB"/>
              </w:rPr>
              <w:t xml:space="preserve"> қарай тартылады</w:t>
            </w:r>
            <w:r w:rsidRPr="00084D04">
              <w:rPr>
                <w:rFonts w:ascii="Times New Roman" w:hAnsi="Times New Roman" w:cs="Times New Roman"/>
                <w:color w:val="000000"/>
                <w:sz w:val="20"/>
                <w:szCs w:val="20"/>
                <w:lang w:val="kk-KZ"/>
              </w:rPr>
              <w:t xml:space="preserve"> </w:t>
            </w:r>
          </w:p>
        </w:tc>
        <w:tc>
          <w:tcPr>
            <w:tcW w:w="1701" w:type="dxa"/>
            <w:tcBorders>
              <w:top w:val="single" w:sz="4" w:space="0" w:color="auto"/>
              <w:left w:val="single" w:sz="4" w:space="0" w:color="auto"/>
              <w:bottom w:val="single" w:sz="4" w:space="0" w:color="auto"/>
            </w:tcBorders>
          </w:tcPr>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Дескриптор:</w:t>
            </w: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Сәйкестігін табады-2 балл</w:t>
            </w: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p>
          <w:p w:rsidR="0059049E" w:rsidRDefault="0059049E" w:rsidP="00084D04">
            <w:pPr>
              <w:widowControl w:val="0"/>
              <w:rPr>
                <w:rFonts w:ascii="Times New Roman" w:hAnsi="Times New Roman" w:cs="Times New Roman"/>
                <w:color w:val="0D0D0D"/>
                <w:sz w:val="20"/>
                <w:szCs w:val="20"/>
                <w:lang w:val="kk-KZ"/>
              </w:rPr>
            </w:pPr>
          </w:p>
          <w:p w:rsidR="00084D04" w:rsidRPr="00084D04" w:rsidRDefault="00084D04" w:rsidP="00084D04">
            <w:pPr>
              <w:widowControl w:val="0"/>
              <w:rPr>
                <w:rFonts w:ascii="Times New Roman" w:hAnsi="Times New Roman" w:cs="Times New Roman"/>
                <w:color w:val="0D0D0D"/>
                <w:sz w:val="20"/>
                <w:szCs w:val="20"/>
                <w:lang w:val="kk-KZ"/>
              </w:rPr>
            </w:pP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Дескриптор:</w:t>
            </w:r>
          </w:p>
          <w:p w:rsidR="0059049E" w:rsidRPr="00084D04" w:rsidRDefault="0059049E" w:rsidP="00084D04">
            <w:pPr>
              <w:widowControl w:val="0"/>
              <w:rPr>
                <w:rFonts w:ascii="Times New Roman" w:hAnsi="Times New Roman" w:cs="Times New Roman"/>
                <w:color w:val="0D0D0D"/>
                <w:sz w:val="20"/>
                <w:szCs w:val="20"/>
                <w:lang w:val="kk-KZ"/>
              </w:rPr>
            </w:pPr>
            <w:r w:rsidRPr="00084D04">
              <w:rPr>
                <w:rFonts w:ascii="Times New Roman" w:hAnsi="Times New Roman" w:cs="Times New Roman"/>
                <w:color w:val="0D0D0D"/>
                <w:sz w:val="20"/>
                <w:szCs w:val="20"/>
                <w:lang w:val="kk-KZ"/>
              </w:rPr>
              <w:t>Аяқталмаған сөйлемді аяктайды -1 балл</w:t>
            </w:r>
          </w:p>
        </w:tc>
        <w:tc>
          <w:tcPr>
            <w:tcW w:w="1134" w:type="dxa"/>
            <w:tcBorders>
              <w:top w:val="single" w:sz="4" w:space="0" w:color="auto"/>
              <w:bottom w:val="single" w:sz="4" w:space="0" w:color="auto"/>
              <w:right w:val="single" w:sz="4" w:space="0" w:color="auto"/>
            </w:tcBorders>
          </w:tcPr>
          <w:p w:rsidR="0059049E" w:rsidRPr="00084D04" w:rsidRDefault="0059049E" w:rsidP="00084D04">
            <w:pPr>
              <w:rPr>
                <w:rFonts w:ascii="Times New Roman" w:hAnsi="Times New Roman" w:cs="Times New Roman"/>
                <w:color w:val="000000"/>
                <w:sz w:val="20"/>
                <w:szCs w:val="20"/>
                <w:lang w:val="kk-KZ"/>
              </w:rPr>
            </w:pPr>
          </w:p>
        </w:tc>
      </w:tr>
      <w:tr w:rsidR="0059049E" w:rsidRPr="00084D04" w:rsidTr="00084D04">
        <w:trPr>
          <w:trHeight w:val="3544"/>
        </w:trPr>
        <w:tc>
          <w:tcPr>
            <w:tcW w:w="1526" w:type="dxa"/>
            <w:tcBorders>
              <w:top w:val="single" w:sz="4" w:space="0" w:color="auto"/>
            </w:tcBorders>
          </w:tcPr>
          <w:p w:rsidR="0059049E" w:rsidRPr="00084D04" w:rsidRDefault="0059049E" w:rsidP="00084D04">
            <w:pPr>
              <w:rPr>
                <w:rFonts w:ascii="Times New Roman" w:hAnsi="Times New Roman" w:cs="Times New Roman"/>
                <w:sz w:val="20"/>
                <w:szCs w:val="20"/>
                <w:lang w:val="ru-RU"/>
              </w:rPr>
            </w:pPr>
            <w:r w:rsidRPr="00084D04">
              <w:rPr>
                <w:rFonts w:ascii="Times New Roman" w:hAnsi="Times New Roman" w:cs="Times New Roman"/>
                <w:sz w:val="20"/>
                <w:szCs w:val="20"/>
                <w:lang w:val="kk-KZ"/>
              </w:rPr>
              <w:t xml:space="preserve">Сабақтың соңы. </w:t>
            </w:r>
            <w:r w:rsidRPr="00084D04">
              <w:rPr>
                <w:rFonts w:ascii="Times New Roman" w:hAnsi="Times New Roman" w:cs="Times New Roman"/>
                <w:sz w:val="20"/>
                <w:szCs w:val="20"/>
              </w:rPr>
              <w:t>5</w:t>
            </w:r>
            <w:r w:rsidRPr="00084D04">
              <w:rPr>
                <w:rFonts w:ascii="Times New Roman" w:hAnsi="Times New Roman" w:cs="Times New Roman"/>
                <w:sz w:val="20"/>
                <w:szCs w:val="20"/>
                <w:lang w:val="ru-RU"/>
              </w:rPr>
              <w:t>минут</w:t>
            </w:r>
          </w:p>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sz w:val="20"/>
                <w:szCs w:val="20"/>
                <w:lang w:val="kk-KZ"/>
              </w:rPr>
              <w:t>Рефлексия</w:t>
            </w:r>
          </w:p>
        </w:tc>
        <w:tc>
          <w:tcPr>
            <w:tcW w:w="2268" w:type="dxa"/>
            <w:gridSpan w:val="2"/>
            <w:tcBorders>
              <w:top w:val="single" w:sz="4" w:space="0" w:color="auto"/>
              <w:right w:val="single" w:sz="4" w:space="0" w:color="auto"/>
            </w:tcBorders>
          </w:tcPr>
          <w:p w:rsidR="0059049E" w:rsidRPr="00084D04" w:rsidRDefault="0059049E" w:rsidP="00084D04">
            <w:pPr>
              <w:rPr>
                <w:rFonts w:ascii="Times New Roman" w:hAnsi="Times New Roman" w:cs="Times New Roman"/>
                <w:sz w:val="20"/>
                <w:szCs w:val="20"/>
                <w:lang w:val="kk-KZ"/>
              </w:rPr>
            </w:pPr>
            <w:r w:rsidRPr="00084D04">
              <w:rPr>
                <w:rFonts w:ascii="Times New Roman" w:hAnsi="Times New Roman" w:cs="Times New Roman"/>
                <w:b/>
                <w:sz w:val="20"/>
                <w:szCs w:val="20"/>
                <w:lang w:val="kk-KZ"/>
              </w:rPr>
              <w:t xml:space="preserve">«Екі жұлдыз, бір тілек» әдісі арқылы </w:t>
            </w:r>
            <w:r w:rsidRPr="00084D04">
              <w:rPr>
                <w:rFonts w:ascii="Times New Roman" w:hAnsi="Times New Roman" w:cs="Times New Roman"/>
                <w:sz w:val="20"/>
                <w:szCs w:val="20"/>
                <w:lang w:val="kk-KZ"/>
              </w:rPr>
              <w:t>мұғалім сабақты қорытындылайды отырып, оқушылардың қөзқарасын тыңдайды</w:t>
            </w:r>
          </w:p>
          <w:p w:rsidR="0059049E" w:rsidRPr="00084D04" w:rsidRDefault="0059049E" w:rsidP="00084D04">
            <w:pPr>
              <w:rPr>
                <w:rFonts w:ascii="Times New Roman" w:hAnsi="Times New Roman" w:cs="Times New Roman"/>
                <w:b/>
                <w:sz w:val="20"/>
                <w:szCs w:val="20"/>
                <w:lang w:val="kk-KZ" w:eastAsia="en-GB"/>
              </w:rPr>
            </w:pPr>
            <w:r w:rsidRPr="00084D04">
              <w:rPr>
                <w:rFonts w:ascii="Times New Roman" w:hAnsi="Times New Roman" w:cs="Times New Roman"/>
                <w:b/>
                <w:sz w:val="20"/>
                <w:szCs w:val="20"/>
                <w:lang w:val="kk-KZ" w:eastAsia="en-GB"/>
              </w:rPr>
              <w:t>Үй тапсырмасы:</w:t>
            </w:r>
          </w:p>
          <w:p w:rsidR="0059049E" w:rsidRPr="00084D04" w:rsidRDefault="0059049E" w:rsidP="00084D04">
            <w:pPr>
              <w:rPr>
                <w:rFonts w:ascii="Times New Roman" w:hAnsi="Times New Roman" w:cs="Times New Roman"/>
                <w:b/>
                <w:sz w:val="20"/>
                <w:szCs w:val="20"/>
                <w:lang w:val="kk-KZ"/>
              </w:rPr>
            </w:pPr>
          </w:p>
        </w:tc>
        <w:tc>
          <w:tcPr>
            <w:tcW w:w="4536" w:type="dxa"/>
            <w:tcBorders>
              <w:top w:val="single" w:sz="4" w:space="0" w:color="auto"/>
              <w:right w:val="single" w:sz="4" w:space="0" w:color="auto"/>
            </w:tcBorders>
          </w:tcPr>
          <w:p w:rsidR="0059049E" w:rsidRPr="00084D04" w:rsidRDefault="0059049E" w:rsidP="00084D04">
            <w:pPr>
              <w:contextualSpacing/>
              <w:rPr>
                <w:rFonts w:ascii="Times New Roman" w:hAnsi="Times New Roman" w:cs="Times New Roman"/>
                <w:color w:val="000000"/>
                <w:sz w:val="20"/>
                <w:szCs w:val="20"/>
                <w:lang w:val="kk-KZ"/>
              </w:rPr>
            </w:pPr>
            <w:r w:rsidRPr="00084D04">
              <w:rPr>
                <w:rFonts w:ascii="Times New Roman" w:hAnsi="Times New Roman" w:cs="Times New Roman"/>
                <w:color w:val="000000"/>
                <w:sz w:val="20"/>
                <w:szCs w:val="20"/>
                <w:lang w:val="kk-KZ"/>
              </w:rPr>
              <w:t xml:space="preserve"> Оқушыларға бүгінгі сабақтың қортындылай отырып стикер таратылады, сабақ барысында ерекше ұнаған 2 зат пен 1 тілек қалдырады (сабақты жақсарту мақсатында)</w:t>
            </w:r>
          </w:p>
          <w:p w:rsidR="0059049E" w:rsidRPr="00084D04" w:rsidRDefault="0059049E" w:rsidP="00084D04">
            <w:pPr>
              <w:contextualSpacing/>
              <w:rPr>
                <w:rFonts w:ascii="Times New Roman" w:hAnsi="Times New Roman" w:cs="Times New Roman"/>
                <w:b/>
                <w:bCs/>
                <w:sz w:val="20"/>
                <w:szCs w:val="20"/>
                <w:lang w:val="ru-RU" w:eastAsia="en-GB"/>
              </w:rPr>
            </w:pPr>
            <w:r w:rsidRPr="00084D04">
              <w:rPr>
                <w:rFonts w:ascii="Times New Roman" w:hAnsi="Times New Roman" w:cs="Times New Roman"/>
                <w:b/>
                <w:bCs/>
                <w:sz w:val="20"/>
                <w:szCs w:val="20"/>
                <w:lang w:val="kk-KZ" w:eastAsia="en-GB"/>
              </w:rPr>
              <w:t>Кестені аяқтаңыз</w:t>
            </w:r>
          </w:p>
          <w:tbl>
            <w:tblPr>
              <w:tblW w:w="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993"/>
              <w:gridCol w:w="1275"/>
            </w:tblGrid>
            <w:tr w:rsidR="0059049E" w:rsidRPr="00084D04" w:rsidTr="00084D04">
              <w:trPr>
                <w:trHeight w:val="218"/>
              </w:trPr>
              <w:tc>
                <w:tcPr>
                  <w:tcW w:w="1446" w:type="dxa"/>
                  <w:shd w:val="clear" w:color="auto" w:fill="FBE4D5"/>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i/>
                      <w:noProof/>
                      <w:sz w:val="20"/>
                      <w:szCs w:val="20"/>
                      <w:lang w:val="kk-KZ"/>
                    </w:rPr>
                  </w:pPr>
                  <w:r w:rsidRPr="00084D04">
                    <w:rPr>
                      <w:rFonts w:ascii="Times New Roman" w:hAnsi="Times New Roman" w:cs="Times New Roman"/>
                      <w:b/>
                      <w:bCs/>
                      <w:i/>
                      <w:noProof/>
                      <w:sz w:val="20"/>
                      <w:szCs w:val="20"/>
                      <w:lang w:val="kk-KZ"/>
                    </w:rPr>
                    <w:t>Электролит</w:t>
                  </w:r>
                </w:p>
              </w:tc>
              <w:tc>
                <w:tcPr>
                  <w:tcW w:w="993" w:type="dxa"/>
                  <w:shd w:val="clear" w:color="auto" w:fill="FBE4D5"/>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i/>
                      <w:noProof/>
                      <w:sz w:val="20"/>
                      <w:szCs w:val="20"/>
                      <w:lang w:val="kk-KZ"/>
                    </w:rPr>
                  </w:pPr>
                  <w:r w:rsidRPr="00084D04">
                    <w:rPr>
                      <w:rFonts w:ascii="Times New Roman" w:hAnsi="Times New Roman" w:cs="Times New Roman"/>
                      <w:b/>
                      <w:bCs/>
                      <w:i/>
                      <w:noProof/>
                      <w:sz w:val="20"/>
                      <w:szCs w:val="20"/>
                      <w:lang w:val="kk-KZ"/>
                    </w:rPr>
                    <w:t>Катодтағы өнім</w:t>
                  </w:r>
                </w:p>
              </w:tc>
              <w:tc>
                <w:tcPr>
                  <w:tcW w:w="1275" w:type="dxa"/>
                  <w:shd w:val="clear" w:color="auto" w:fill="FBE4D5"/>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i/>
                      <w:noProof/>
                      <w:sz w:val="20"/>
                      <w:szCs w:val="20"/>
                      <w:lang w:val="kk-KZ"/>
                    </w:rPr>
                  </w:pPr>
                  <w:r w:rsidRPr="00084D04">
                    <w:rPr>
                      <w:rFonts w:ascii="Times New Roman" w:hAnsi="Times New Roman" w:cs="Times New Roman"/>
                      <w:b/>
                      <w:bCs/>
                      <w:i/>
                      <w:noProof/>
                      <w:sz w:val="20"/>
                      <w:szCs w:val="20"/>
                      <w:lang w:val="kk-KZ"/>
                    </w:rPr>
                    <w:t>Анодтағы өнім</w:t>
                  </w:r>
                </w:p>
              </w:tc>
            </w:tr>
            <w:tr w:rsidR="0059049E" w:rsidRPr="00084D04" w:rsidTr="00084D04">
              <w:trPr>
                <w:trHeight w:val="245"/>
              </w:trPr>
              <w:tc>
                <w:tcPr>
                  <w:tcW w:w="1446"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Cs/>
                      <w:noProof/>
                      <w:sz w:val="20"/>
                      <w:szCs w:val="20"/>
                      <w:lang w:val="kk-KZ"/>
                    </w:rPr>
                  </w:pPr>
                  <w:r w:rsidRPr="00084D04">
                    <w:rPr>
                      <w:rFonts w:ascii="Times New Roman" w:hAnsi="Times New Roman" w:cs="Times New Roman"/>
                      <w:bCs/>
                      <w:noProof/>
                      <w:sz w:val="20"/>
                      <w:szCs w:val="20"/>
                      <w:lang w:val="kk-KZ"/>
                    </w:rPr>
                    <w:t>Литий иодиді балқымасы</w:t>
                  </w:r>
                </w:p>
              </w:tc>
              <w:tc>
                <w:tcPr>
                  <w:tcW w:w="993"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Cs/>
                      <w:noProof/>
                      <w:sz w:val="20"/>
                      <w:szCs w:val="20"/>
                      <w:lang w:val="kk-KZ"/>
                    </w:rPr>
                  </w:pPr>
                  <w:r w:rsidRPr="00084D04">
                    <w:rPr>
                      <w:rFonts w:ascii="Times New Roman" w:hAnsi="Times New Roman" w:cs="Times New Roman"/>
                      <w:bCs/>
                      <w:noProof/>
                      <w:sz w:val="20"/>
                      <w:szCs w:val="20"/>
                      <w:lang w:val="kk-KZ"/>
                    </w:rPr>
                    <w:t>литий</w:t>
                  </w:r>
                </w:p>
              </w:tc>
              <w:tc>
                <w:tcPr>
                  <w:tcW w:w="1275"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Cs/>
                      <w:noProof/>
                      <w:sz w:val="20"/>
                      <w:szCs w:val="20"/>
                      <w:lang w:val="kk-KZ"/>
                    </w:rPr>
                  </w:pPr>
                  <w:r w:rsidRPr="00084D04">
                    <w:rPr>
                      <w:rFonts w:ascii="Times New Roman" w:hAnsi="Times New Roman" w:cs="Times New Roman"/>
                      <w:bCs/>
                      <w:noProof/>
                      <w:sz w:val="20"/>
                      <w:szCs w:val="20"/>
                      <w:lang w:val="kk-KZ"/>
                    </w:rPr>
                    <w:t>иод</w:t>
                  </w:r>
                </w:p>
              </w:tc>
            </w:tr>
            <w:tr w:rsidR="0059049E" w:rsidRPr="00084D04" w:rsidTr="00084D04">
              <w:trPr>
                <w:trHeight w:val="287"/>
              </w:trPr>
              <w:tc>
                <w:tcPr>
                  <w:tcW w:w="1446"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Cs/>
                      <w:noProof/>
                      <w:sz w:val="20"/>
                      <w:szCs w:val="20"/>
                      <w:lang w:val="kk-KZ"/>
                    </w:rPr>
                  </w:pPr>
                  <w:r w:rsidRPr="00084D04">
                    <w:rPr>
                      <w:rFonts w:ascii="Times New Roman" w:hAnsi="Times New Roman" w:cs="Times New Roman"/>
                      <w:bCs/>
                      <w:noProof/>
                      <w:sz w:val="20"/>
                      <w:szCs w:val="20"/>
                      <w:lang w:val="kk-KZ"/>
                    </w:rPr>
                    <w:t>Сулы мырыш (сульфаты)</w:t>
                  </w:r>
                </w:p>
              </w:tc>
              <w:tc>
                <w:tcPr>
                  <w:tcW w:w="993"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noProof/>
                      <w:sz w:val="20"/>
                      <w:szCs w:val="20"/>
                      <w:lang w:val="kk-KZ"/>
                    </w:rPr>
                  </w:pPr>
                </w:p>
              </w:tc>
              <w:tc>
                <w:tcPr>
                  <w:tcW w:w="1275"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noProof/>
                      <w:sz w:val="20"/>
                      <w:szCs w:val="20"/>
                      <w:lang w:val="kk-KZ"/>
                    </w:rPr>
                  </w:pPr>
                </w:p>
              </w:tc>
            </w:tr>
            <w:tr w:rsidR="0059049E" w:rsidRPr="00084D04" w:rsidTr="00084D04">
              <w:trPr>
                <w:trHeight w:val="218"/>
              </w:trPr>
              <w:tc>
                <w:tcPr>
                  <w:tcW w:w="1446"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Cs/>
                      <w:noProof/>
                      <w:sz w:val="20"/>
                      <w:szCs w:val="20"/>
                      <w:lang w:val="kk-KZ"/>
                    </w:rPr>
                  </w:pPr>
                  <w:r w:rsidRPr="00084D04">
                    <w:rPr>
                      <w:rFonts w:ascii="Times New Roman" w:hAnsi="Times New Roman" w:cs="Times New Roman"/>
                      <w:bCs/>
                      <w:noProof/>
                      <w:sz w:val="20"/>
                      <w:szCs w:val="20"/>
                      <w:lang w:val="kk-KZ"/>
                    </w:rPr>
                    <w:t>Сулы калий бромиді</w:t>
                  </w:r>
                </w:p>
              </w:tc>
              <w:tc>
                <w:tcPr>
                  <w:tcW w:w="993"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noProof/>
                      <w:sz w:val="20"/>
                      <w:szCs w:val="20"/>
                      <w:lang w:val="kk-KZ"/>
                    </w:rPr>
                  </w:pPr>
                </w:p>
              </w:tc>
              <w:tc>
                <w:tcPr>
                  <w:tcW w:w="1275"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noProof/>
                      <w:sz w:val="20"/>
                      <w:szCs w:val="20"/>
                      <w:lang w:val="kk-KZ"/>
                    </w:rPr>
                  </w:pPr>
                </w:p>
              </w:tc>
            </w:tr>
            <w:tr w:rsidR="0059049E" w:rsidRPr="00084D04" w:rsidTr="00084D04">
              <w:trPr>
                <w:trHeight w:val="218"/>
              </w:trPr>
              <w:tc>
                <w:tcPr>
                  <w:tcW w:w="1446"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Cs/>
                      <w:noProof/>
                      <w:sz w:val="20"/>
                      <w:szCs w:val="20"/>
                      <w:lang w:val="kk-KZ"/>
                    </w:rPr>
                  </w:pPr>
                  <w:r w:rsidRPr="00084D04">
                    <w:rPr>
                      <w:rFonts w:ascii="Times New Roman" w:hAnsi="Times New Roman" w:cs="Times New Roman"/>
                      <w:bCs/>
                      <w:noProof/>
                      <w:sz w:val="20"/>
                      <w:szCs w:val="20"/>
                      <w:lang w:val="kk-KZ"/>
                    </w:rPr>
                    <w:t xml:space="preserve">Сулы </w:t>
                  </w:r>
                  <w:r w:rsidRPr="00084D04">
                    <w:rPr>
                      <w:rFonts w:ascii="Times New Roman" w:hAnsi="Times New Roman" w:cs="Times New Roman"/>
                      <w:bCs/>
                      <w:noProof/>
                      <w:sz w:val="20"/>
                      <w:szCs w:val="20"/>
                    </w:rPr>
                    <w:t>кальций</w:t>
                  </w:r>
                  <w:r w:rsidRPr="00084D04">
                    <w:rPr>
                      <w:rFonts w:ascii="Times New Roman" w:hAnsi="Times New Roman" w:cs="Times New Roman"/>
                      <w:bCs/>
                      <w:noProof/>
                      <w:sz w:val="20"/>
                      <w:szCs w:val="20"/>
                      <w:lang w:val="kk-KZ"/>
                    </w:rPr>
                    <w:t xml:space="preserve"> сульфаты</w:t>
                  </w:r>
                </w:p>
              </w:tc>
              <w:tc>
                <w:tcPr>
                  <w:tcW w:w="993"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noProof/>
                      <w:sz w:val="20"/>
                      <w:szCs w:val="20"/>
                      <w:lang w:val="kk-KZ"/>
                    </w:rPr>
                  </w:pPr>
                </w:p>
              </w:tc>
              <w:tc>
                <w:tcPr>
                  <w:tcW w:w="1275" w:type="dxa"/>
                  <w:shd w:val="clear" w:color="auto" w:fill="auto"/>
                </w:tcPr>
                <w:p w:rsidR="0059049E" w:rsidRPr="00084D04" w:rsidRDefault="0059049E" w:rsidP="007C2EE7">
                  <w:pPr>
                    <w:framePr w:hSpace="180" w:wrap="around" w:vAnchor="text" w:hAnchor="margin" w:x="242" w:y="239"/>
                    <w:autoSpaceDE w:val="0"/>
                    <w:autoSpaceDN w:val="0"/>
                    <w:adjustRightInd w:val="0"/>
                    <w:spacing w:after="0" w:line="240" w:lineRule="auto"/>
                    <w:contextualSpacing/>
                    <w:suppressOverlap/>
                    <w:rPr>
                      <w:rFonts w:ascii="Times New Roman" w:hAnsi="Times New Roman" w:cs="Times New Roman"/>
                      <w:b/>
                      <w:bCs/>
                      <w:noProof/>
                      <w:sz w:val="20"/>
                      <w:szCs w:val="20"/>
                      <w:lang w:val="kk-KZ"/>
                    </w:rPr>
                  </w:pPr>
                </w:p>
              </w:tc>
            </w:tr>
          </w:tbl>
          <w:p w:rsidR="0059049E" w:rsidRPr="00084D04" w:rsidRDefault="0059049E" w:rsidP="00084D04">
            <w:pPr>
              <w:contextualSpacing/>
              <w:rPr>
                <w:rFonts w:ascii="Times New Roman" w:hAnsi="Times New Roman" w:cs="Times New Roman"/>
                <w:b/>
                <w:color w:val="000000"/>
                <w:sz w:val="20"/>
                <w:szCs w:val="20"/>
                <w:lang w:val="kk-KZ"/>
              </w:rPr>
            </w:pPr>
          </w:p>
        </w:tc>
        <w:tc>
          <w:tcPr>
            <w:tcW w:w="1701" w:type="dxa"/>
            <w:tcBorders>
              <w:top w:val="single" w:sz="4" w:space="0" w:color="auto"/>
              <w:left w:val="single" w:sz="4" w:space="0" w:color="auto"/>
            </w:tcBorders>
          </w:tcPr>
          <w:p w:rsidR="0059049E" w:rsidRPr="00084D04" w:rsidRDefault="0059049E" w:rsidP="00084D04">
            <w:pPr>
              <w:widowControl w:val="0"/>
              <w:rPr>
                <w:rFonts w:ascii="Times New Roman" w:hAnsi="Times New Roman" w:cs="Times New Roman"/>
                <w:color w:val="0D0D0D"/>
                <w:sz w:val="20"/>
                <w:szCs w:val="20"/>
                <w:lang w:val="kk-KZ"/>
              </w:rPr>
            </w:pPr>
          </w:p>
        </w:tc>
        <w:tc>
          <w:tcPr>
            <w:tcW w:w="1134" w:type="dxa"/>
            <w:tcBorders>
              <w:top w:val="single" w:sz="4" w:space="0" w:color="auto"/>
              <w:right w:val="single" w:sz="4" w:space="0" w:color="auto"/>
            </w:tcBorders>
          </w:tcPr>
          <w:p w:rsidR="0059049E" w:rsidRPr="00084D04" w:rsidRDefault="0059049E" w:rsidP="00084D04">
            <w:pPr>
              <w:rPr>
                <w:rFonts w:ascii="Times New Roman" w:hAnsi="Times New Roman" w:cs="Times New Roman"/>
                <w:color w:val="000000"/>
                <w:sz w:val="20"/>
                <w:szCs w:val="20"/>
                <w:lang w:val="kk-KZ"/>
              </w:rPr>
            </w:pPr>
          </w:p>
        </w:tc>
      </w:tr>
    </w:tbl>
    <w:p w:rsidR="0059049E" w:rsidRPr="00084D04" w:rsidRDefault="0059049E" w:rsidP="00084D04">
      <w:pPr>
        <w:spacing w:after="0" w:line="240" w:lineRule="auto"/>
        <w:rPr>
          <w:rFonts w:ascii="Times New Roman" w:hAnsi="Times New Roman" w:cs="Times New Roman"/>
          <w:sz w:val="20"/>
          <w:szCs w:val="20"/>
          <w:lang w:val="kk-KZ"/>
        </w:rPr>
      </w:pPr>
    </w:p>
    <w:p w:rsidR="0059049E" w:rsidRPr="00084D04" w:rsidRDefault="0059049E" w:rsidP="00084D04">
      <w:pPr>
        <w:spacing w:after="0" w:line="240" w:lineRule="auto"/>
        <w:rPr>
          <w:rFonts w:ascii="Times New Roman" w:hAnsi="Times New Roman" w:cs="Times New Roman"/>
          <w:sz w:val="20"/>
          <w:szCs w:val="20"/>
          <w:lang w:val="kk-KZ"/>
        </w:rPr>
      </w:pPr>
    </w:p>
    <w:p w:rsidR="0059049E" w:rsidRPr="00084D04" w:rsidRDefault="0059049E" w:rsidP="00084D04">
      <w:pPr>
        <w:spacing w:after="0" w:line="240" w:lineRule="auto"/>
        <w:rPr>
          <w:rFonts w:ascii="Times New Roman" w:hAnsi="Times New Roman" w:cs="Times New Roman"/>
          <w:sz w:val="20"/>
          <w:szCs w:val="20"/>
          <w:lang w:val="kk-KZ"/>
        </w:rPr>
      </w:pPr>
    </w:p>
    <w:sectPr w:rsidR="0059049E" w:rsidRPr="00084D04" w:rsidSect="00084D04">
      <w:pgSz w:w="11906" w:h="16838"/>
      <w:pgMar w:top="720" w:right="284"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A18"/>
    <w:multiLevelType w:val="hybridMultilevel"/>
    <w:tmpl w:val="CDACC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F4E94"/>
    <w:multiLevelType w:val="hybridMultilevel"/>
    <w:tmpl w:val="3B548726"/>
    <w:lvl w:ilvl="0" w:tplc="5790AC6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679FD"/>
    <w:multiLevelType w:val="hybridMultilevel"/>
    <w:tmpl w:val="30F6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16A6C"/>
    <w:multiLevelType w:val="hybridMultilevel"/>
    <w:tmpl w:val="1C1250A8"/>
    <w:lvl w:ilvl="0" w:tplc="947843B4">
      <w:start w:val="1"/>
      <w:numFmt w:val="bullet"/>
      <w:lvlText w:val="•"/>
      <w:lvlJc w:val="left"/>
      <w:pPr>
        <w:tabs>
          <w:tab w:val="num" w:pos="720"/>
        </w:tabs>
        <w:ind w:left="720" w:hanging="360"/>
      </w:pPr>
      <w:rPr>
        <w:rFonts w:ascii="Arial" w:hAnsi="Arial" w:hint="default"/>
      </w:rPr>
    </w:lvl>
    <w:lvl w:ilvl="1" w:tplc="CC60FFF6" w:tentative="1">
      <w:start w:val="1"/>
      <w:numFmt w:val="bullet"/>
      <w:lvlText w:val="•"/>
      <w:lvlJc w:val="left"/>
      <w:pPr>
        <w:tabs>
          <w:tab w:val="num" w:pos="1440"/>
        </w:tabs>
        <w:ind w:left="1440" w:hanging="360"/>
      </w:pPr>
      <w:rPr>
        <w:rFonts w:ascii="Arial" w:hAnsi="Arial" w:hint="default"/>
      </w:rPr>
    </w:lvl>
    <w:lvl w:ilvl="2" w:tplc="2B4C692A" w:tentative="1">
      <w:start w:val="1"/>
      <w:numFmt w:val="bullet"/>
      <w:lvlText w:val="•"/>
      <w:lvlJc w:val="left"/>
      <w:pPr>
        <w:tabs>
          <w:tab w:val="num" w:pos="2160"/>
        </w:tabs>
        <w:ind w:left="2160" w:hanging="360"/>
      </w:pPr>
      <w:rPr>
        <w:rFonts w:ascii="Arial" w:hAnsi="Arial" w:hint="default"/>
      </w:rPr>
    </w:lvl>
    <w:lvl w:ilvl="3" w:tplc="0EFE66D0" w:tentative="1">
      <w:start w:val="1"/>
      <w:numFmt w:val="bullet"/>
      <w:lvlText w:val="•"/>
      <w:lvlJc w:val="left"/>
      <w:pPr>
        <w:tabs>
          <w:tab w:val="num" w:pos="2880"/>
        </w:tabs>
        <w:ind w:left="2880" w:hanging="360"/>
      </w:pPr>
      <w:rPr>
        <w:rFonts w:ascii="Arial" w:hAnsi="Arial" w:hint="default"/>
      </w:rPr>
    </w:lvl>
    <w:lvl w:ilvl="4" w:tplc="CF605486" w:tentative="1">
      <w:start w:val="1"/>
      <w:numFmt w:val="bullet"/>
      <w:lvlText w:val="•"/>
      <w:lvlJc w:val="left"/>
      <w:pPr>
        <w:tabs>
          <w:tab w:val="num" w:pos="3600"/>
        </w:tabs>
        <w:ind w:left="3600" w:hanging="360"/>
      </w:pPr>
      <w:rPr>
        <w:rFonts w:ascii="Arial" w:hAnsi="Arial" w:hint="default"/>
      </w:rPr>
    </w:lvl>
    <w:lvl w:ilvl="5" w:tplc="2E7CA890" w:tentative="1">
      <w:start w:val="1"/>
      <w:numFmt w:val="bullet"/>
      <w:lvlText w:val="•"/>
      <w:lvlJc w:val="left"/>
      <w:pPr>
        <w:tabs>
          <w:tab w:val="num" w:pos="4320"/>
        </w:tabs>
        <w:ind w:left="4320" w:hanging="360"/>
      </w:pPr>
      <w:rPr>
        <w:rFonts w:ascii="Arial" w:hAnsi="Arial" w:hint="default"/>
      </w:rPr>
    </w:lvl>
    <w:lvl w:ilvl="6" w:tplc="181E7862" w:tentative="1">
      <w:start w:val="1"/>
      <w:numFmt w:val="bullet"/>
      <w:lvlText w:val="•"/>
      <w:lvlJc w:val="left"/>
      <w:pPr>
        <w:tabs>
          <w:tab w:val="num" w:pos="5040"/>
        </w:tabs>
        <w:ind w:left="5040" w:hanging="360"/>
      </w:pPr>
      <w:rPr>
        <w:rFonts w:ascii="Arial" w:hAnsi="Arial" w:hint="default"/>
      </w:rPr>
    </w:lvl>
    <w:lvl w:ilvl="7" w:tplc="E93885F2" w:tentative="1">
      <w:start w:val="1"/>
      <w:numFmt w:val="bullet"/>
      <w:lvlText w:val="•"/>
      <w:lvlJc w:val="left"/>
      <w:pPr>
        <w:tabs>
          <w:tab w:val="num" w:pos="5760"/>
        </w:tabs>
        <w:ind w:left="5760" w:hanging="360"/>
      </w:pPr>
      <w:rPr>
        <w:rFonts w:ascii="Arial" w:hAnsi="Arial" w:hint="default"/>
      </w:rPr>
    </w:lvl>
    <w:lvl w:ilvl="8" w:tplc="18108D4E" w:tentative="1">
      <w:start w:val="1"/>
      <w:numFmt w:val="bullet"/>
      <w:lvlText w:val="•"/>
      <w:lvlJc w:val="left"/>
      <w:pPr>
        <w:tabs>
          <w:tab w:val="num" w:pos="6480"/>
        </w:tabs>
        <w:ind w:left="6480" w:hanging="360"/>
      </w:pPr>
      <w:rPr>
        <w:rFonts w:ascii="Arial" w:hAnsi="Arial" w:hint="default"/>
      </w:rPr>
    </w:lvl>
  </w:abstractNum>
  <w:abstractNum w:abstractNumId="4">
    <w:nsid w:val="22013FA9"/>
    <w:multiLevelType w:val="hybridMultilevel"/>
    <w:tmpl w:val="DCE27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C5906"/>
    <w:multiLevelType w:val="hybridMultilevel"/>
    <w:tmpl w:val="275A2F18"/>
    <w:lvl w:ilvl="0" w:tplc="F5344C5E">
      <w:start w:val="1"/>
      <w:numFmt w:val="bullet"/>
      <w:lvlText w:val="•"/>
      <w:lvlJc w:val="left"/>
      <w:pPr>
        <w:tabs>
          <w:tab w:val="num" w:pos="720"/>
        </w:tabs>
        <w:ind w:left="720" w:hanging="360"/>
      </w:pPr>
      <w:rPr>
        <w:rFonts w:ascii="Arial" w:hAnsi="Arial" w:hint="default"/>
      </w:rPr>
    </w:lvl>
    <w:lvl w:ilvl="1" w:tplc="2B04B280" w:tentative="1">
      <w:start w:val="1"/>
      <w:numFmt w:val="bullet"/>
      <w:lvlText w:val="•"/>
      <w:lvlJc w:val="left"/>
      <w:pPr>
        <w:tabs>
          <w:tab w:val="num" w:pos="1440"/>
        </w:tabs>
        <w:ind w:left="1440" w:hanging="360"/>
      </w:pPr>
      <w:rPr>
        <w:rFonts w:ascii="Arial" w:hAnsi="Arial" w:hint="default"/>
      </w:rPr>
    </w:lvl>
    <w:lvl w:ilvl="2" w:tplc="8002727A" w:tentative="1">
      <w:start w:val="1"/>
      <w:numFmt w:val="bullet"/>
      <w:lvlText w:val="•"/>
      <w:lvlJc w:val="left"/>
      <w:pPr>
        <w:tabs>
          <w:tab w:val="num" w:pos="2160"/>
        </w:tabs>
        <w:ind w:left="2160" w:hanging="360"/>
      </w:pPr>
      <w:rPr>
        <w:rFonts w:ascii="Arial" w:hAnsi="Arial" w:hint="default"/>
      </w:rPr>
    </w:lvl>
    <w:lvl w:ilvl="3" w:tplc="393886C4" w:tentative="1">
      <w:start w:val="1"/>
      <w:numFmt w:val="bullet"/>
      <w:lvlText w:val="•"/>
      <w:lvlJc w:val="left"/>
      <w:pPr>
        <w:tabs>
          <w:tab w:val="num" w:pos="2880"/>
        </w:tabs>
        <w:ind w:left="2880" w:hanging="360"/>
      </w:pPr>
      <w:rPr>
        <w:rFonts w:ascii="Arial" w:hAnsi="Arial" w:hint="default"/>
      </w:rPr>
    </w:lvl>
    <w:lvl w:ilvl="4" w:tplc="ACC4784C" w:tentative="1">
      <w:start w:val="1"/>
      <w:numFmt w:val="bullet"/>
      <w:lvlText w:val="•"/>
      <w:lvlJc w:val="left"/>
      <w:pPr>
        <w:tabs>
          <w:tab w:val="num" w:pos="3600"/>
        </w:tabs>
        <w:ind w:left="3600" w:hanging="360"/>
      </w:pPr>
      <w:rPr>
        <w:rFonts w:ascii="Arial" w:hAnsi="Arial" w:hint="default"/>
      </w:rPr>
    </w:lvl>
    <w:lvl w:ilvl="5" w:tplc="84F6331A" w:tentative="1">
      <w:start w:val="1"/>
      <w:numFmt w:val="bullet"/>
      <w:lvlText w:val="•"/>
      <w:lvlJc w:val="left"/>
      <w:pPr>
        <w:tabs>
          <w:tab w:val="num" w:pos="4320"/>
        </w:tabs>
        <w:ind w:left="4320" w:hanging="360"/>
      </w:pPr>
      <w:rPr>
        <w:rFonts w:ascii="Arial" w:hAnsi="Arial" w:hint="default"/>
      </w:rPr>
    </w:lvl>
    <w:lvl w:ilvl="6" w:tplc="FCB2D0A6" w:tentative="1">
      <w:start w:val="1"/>
      <w:numFmt w:val="bullet"/>
      <w:lvlText w:val="•"/>
      <w:lvlJc w:val="left"/>
      <w:pPr>
        <w:tabs>
          <w:tab w:val="num" w:pos="5040"/>
        </w:tabs>
        <w:ind w:left="5040" w:hanging="360"/>
      </w:pPr>
      <w:rPr>
        <w:rFonts w:ascii="Arial" w:hAnsi="Arial" w:hint="default"/>
      </w:rPr>
    </w:lvl>
    <w:lvl w:ilvl="7" w:tplc="250E04C6" w:tentative="1">
      <w:start w:val="1"/>
      <w:numFmt w:val="bullet"/>
      <w:lvlText w:val="•"/>
      <w:lvlJc w:val="left"/>
      <w:pPr>
        <w:tabs>
          <w:tab w:val="num" w:pos="5760"/>
        </w:tabs>
        <w:ind w:left="5760" w:hanging="360"/>
      </w:pPr>
      <w:rPr>
        <w:rFonts w:ascii="Arial" w:hAnsi="Arial" w:hint="default"/>
      </w:rPr>
    </w:lvl>
    <w:lvl w:ilvl="8" w:tplc="9FAAC4D4" w:tentative="1">
      <w:start w:val="1"/>
      <w:numFmt w:val="bullet"/>
      <w:lvlText w:val="•"/>
      <w:lvlJc w:val="left"/>
      <w:pPr>
        <w:tabs>
          <w:tab w:val="num" w:pos="6480"/>
        </w:tabs>
        <w:ind w:left="6480" w:hanging="360"/>
      </w:pPr>
      <w:rPr>
        <w:rFonts w:ascii="Arial" w:hAnsi="Arial" w:hint="default"/>
      </w:rPr>
    </w:lvl>
  </w:abstractNum>
  <w:abstractNum w:abstractNumId="6">
    <w:nsid w:val="26665C02"/>
    <w:multiLevelType w:val="hybridMultilevel"/>
    <w:tmpl w:val="CDACC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E3AF8"/>
    <w:multiLevelType w:val="hybridMultilevel"/>
    <w:tmpl w:val="739CBBF2"/>
    <w:lvl w:ilvl="0" w:tplc="8F6475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423BB"/>
    <w:multiLevelType w:val="hybridMultilevel"/>
    <w:tmpl w:val="08CCC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A7093"/>
    <w:multiLevelType w:val="hybridMultilevel"/>
    <w:tmpl w:val="29423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B1E34"/>
    <w:multiLevelType w:val="hybridMultilevel"/>
    <w:tmpl w:val="BA30517C"/>
    <w:lvl w:ilvl="0" w:tplc="87DA45B6">
      <w:start w:val="1"/>
      <w:numFmt w:val="bullet"/>
      <w:lvlText w:val="•"/>
      <w:lvlJc w:val="left"/>
      <w:pPr>
        <w:tabs>
          <w:tab w:val="num" w:pos="720"/>
        </w:tabs>
        <w:ind w:left="720" w:hanging="360"/>
      </w:pPr>
      <w:rPr>
        <w:rFonts w:ascii="Arial" w:hAnsi="Arial" w:hint="default"/>
      </w:rPr>
    </w:lvl>
    <w:lvl w:ilvl="1" w:tplc="D9B6C456" w:tentative="1">
      <w:start w:val="1"/>
      <w:numFmt w:val="bullet"/>
      <w:lvlText w:val="•"/>
      <w:lvlJc w:val="left"/>
      <w:pPr>
        <w:tabs>
          <w:tab w:val="num" w:pos="1440"/>
        </w:tabs>
        <w:ind w:left="1440" w:hanging="360"/>
      </w:pPr>
      <w:rPr>
        <w:rFonts w:ascii="Arial" w:hAnsi="Arial" w:hint="default"/>
      </w:rPr>
    </w:lvl>
    <w:lvl w:ilvl="2" w:tplc="C47A39F8" w:tentative="1">
      <w:start w:val="1"/>
      <w:numFmt w:val="bullet"/>
      <w:lvlText w:val="•"/>
      <w:lvlJc w:val="left"/>
      <w:pPr>
        <w:tabs>
          <w:tab w:val="num" w:pos="2160"/>
        </w:tabs>
        <w:ind w:left="2160" w:hanging="360"/>
      </w:pPr>
      <w:rPr>
        <w:rFonts w:ascii="Arial" w:hAnsi="Arial" w:hint="default"/>
      </w:rPr>
    </w:lvl>
    <w:lvl w:ilvl="3" w:tplc="30E42504" w:tentative="1">
      <w:start w:val="1"/>
      <w:numFmt w:val="bullet"/>
      <w:lvlText w:val="•"/>
      <w:lvlJc w:val="left"/>
      <w:pPr>
        <w:tabs>
          <w:tab w:val="num" w:pos="2880"/>
        </w:tabs>
        <w:ind w:left="2880" w:hanging="360"/>
      </w:pPr>
      <w:rPr>
        <w:rFonts w:ascii="Arial" w:hAnsi="Arial" w:hint="default"/>
      </w:rPr>
    </w:lvl>
    <w:lvl w:ilvl="4" w:tplc="58F075F8" w:tentative="1">
      <w:start w:val="1"/>
      <w:numFmt w:val="bullet"/>
      <w:lvlText w:val="•"/>
      <w:lvlJc w:val="left"/>
      <w:pPr>
        <w:tabs>
          <w:tab w:val="num" w:pos="3600"/>
        </w:tabs>
        <w:ind w:left="3600" w:hanging="360"/>
      </w:pPr>
      <w:rPr>
        <w:rFonts w:ascii="Arial" w:hAnsi="Arial" w:hint="default"/>
      </w:rPr>
    </w:lvl>
    <w:lvl w:ilvl="5" w:tplc="2B5815A8" w:tentative="1">
      <w:start w:val="1"/>
      <w:numFmt w:val="bullet"/>
      <w:lvlText w:val="•"/>
      <w:lvlJc w:val="left"/>
      <w:pPr>
        <w:tabs>
          <w:tab w:val="num" w:pos="4320"/>
        </w:tabs>
        <w:ind w:left="4320" w:hanging="360"/>
      </w:pPr>
      <w:rPr>
        <w:rFonts w:ascii="Arial" w:hAnsi="Arial" w:hint="default"/>
      </w:rPr>
    </w:lvl>
    <w:lvl w:ilvl="6" w:tplc="2FB81320" w:tentative="1">
      <w:start w:val="1"/>
      <w:numFmt w:val="bullet"/>
      <w:lvlText w:val="•"/>
      <w:lvlJc w:val="left"/>
      <w:pPr>
        <w:tabs>
          <w:tab w:val="num" w:pos="5040"/>
        </w:tabs>
        <w:ind w:left="5040" w:hanging="360"/>
      </w:pPr>
      <w:rPr>
        <w:rFonts w:ascii="Arial" w:hAnsi="Arial" w:hint="default"/>
      </w:rPr>
    </w:lvl>
    <w:lvl w:ilvl="7" w:tplc="1270900C" w:tentative="1">
      <w:start w:val="1"/>
      <w:numFmt w:val="bullet"/>
      <w:lvlText w:val="•"/>
      <w:lvlJc w:val="left"/>
      <w:pPr>
        <w:tabs>
          <w:tab w:val="num" w:pos="5760"/>
        </w:tabs>
        <w:ind w:left="5760" w:hanging="360"/>
      </w:pPr>
      <w:rPr>
        <w:rFonts w:ascii="Arial" w:hAnsi="Arial" w:hint="default"/>
      </w:rPr>
    </w:lvl>
    <w:lvl w:ilvl="8" w:tplc="814CC23C" w:tentative="1">
      <w:start w:val="1"/>
      <w:numFmt w:val="bullet"/>
      <w:lvlText w:val="•"/>
      <w:lvlJc w:val="left"/>
      <w:pPr>
        <w:tabs>
          <w:tab w:val="num" w:pos="6480"/>
        </w:tabs>
        <w:ind w:left="6480" w:hanging="360"/>
      </w:pPr>
      <w:rPr>
        <w:rFonts w:ascii="Arial" w:hAnsi="Arial" w:hint="default"/>
      </w:rPr>
    </w:lvl>
  </w:abstractNum>
  <w:abstractNum w:abstractNumId="11">
    <w:nsid w:val="47891D59"/>
    <w:multiLevelType w:val="hybridMultilevel"/>
    <w:tmpl w:val="DCE27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747E04"/>
    <w:multiLevelType w:val="hybridMultilevel"/>
    <w:tmpl w:val="2C529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B78FD"/>
    <w:multiLevelType w:val="hybridMultilevel"/>
    <w:tmpl w:val="2C529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793AA0"/>
    <w:multiLevelType w:val="hybridMultilevel"/>
    <w:tmpl w:val="0DC69F9C"/>
    <w:lvl w:ilvl="0" w:tplc="63645D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241E0"/>
    <w:multiLevelType w:val="hybridMultilevel"/>
    <w:tmpl w:val="8EA8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136120"/>
    <w:multiLevelType w:val="hybridMultilevel"/>
    <w:tmpl w:val="A29CD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4625C6"/>
    <w:multiLevelType w:val="hybridMultilevel"/>
    <w:tmpl w:val="CDACC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9"/>
  </w:num>
  <w:num w:numId="4">
    <w:abstractNumId w:val="7"/>
  </w:num>
  <w:num w:numId="5">
    <w:abstractNumId w:val="0"/>
  </w:num>
  <w:num w:numId="6">
    <w:abstractNumId w:val="8"/>
  </w:num>
  <w:num w:numId="7">
    <w:abstractNumId w:val="4"/>
  </w:num>
  <w:num w:numId="8">
    <w:abstractNumId w:val="15"/>
  </w:num>
  <w:num w:numId="9">
    <w:abstractNumId w:val="2"/>
  </w:num>
  <w:num w:numId="10">
    <w:abstractNumId w:val="1"/>
  </w:num>
  <w:num w:numId="11">
    <w:abstractNumId w:val="17"/>
  </w:num>
  <w:num w:numId="12">
    <w:abstractNumId w:val="6"/>
  </w:num>
  <w:num w:numId="13">
    <w:abstractNumId w:val="12"/>
  </w:num>
  <w:num w:numId="14">
    <w:abstractNumId w:val="13"/>
  </w:num>
  <w:num w:numId="15">
    <w:abstractNumId w:val="5"/>
  </w:num>
  <w:num w:numId="16">
    <w:abstractNumId w:val="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efaultTabStop w:val="708"/>
  <w:characterSpacingControl w:val="doNotCompress"/>
  <w:compat>
    <w:compatSetting w:name="compatibilityMode" w:uri="http://schemas.microsoft.com/office/word" w:val="12"/>
  </w:compat>
  <w:rsids>
    <w:rsidRoot w:val="0088182A"/>
    <w:rsid w:val="00002F04"/>
    <w:rsid w:val="0001232C"/>
    <w:rsid w:val="00022D2F"/>
    <w:rsid w:val="00036706"/>
    <w:rsid w:val="00045141"/>
    <w:rsid w:val="0005474F"/>
    <w:rsid w:val="00063310"/>
    <w:rsid w:val="00071D4E"/>
    <w:rsid w:val="000806E8"/>
    <w:rsid w:val="00084D04"/>
    <w:rsid w:val="000960AA"/>
    <w:rsid w:val="000A0B62"/>
    <w:rsid w:val="000A1E38"/>
    <w:rsid w:val="000A61F0"/>
    <w:rsid w:val="000B02FB"/>
    <w:rsid w:val="000B599F"/>
    <w:rsid w:val="000D0FD8"/>
    <w:rsid w:val="00123CD5"/>
    <w:rsid w:val="001367FA"/>
    <w:rsid w:val="0014090F"/>
    <w:rsid w:val="00177DD5"/>
    <w:rsid w:val="001870C6"/>
    <w:rsid w:val="00193595"/>
    <w:rsid w:val="001A0DD2"/>
    <w:rsid w:val="001A4FB3"/>
    <w:rsid w:val="001B3286"/>
    <w:rsid w:val="001C1061"/>
    <w:rsid w:val="001E1E6C"/>
    <w:rsid w:val="001E3647"/>
    <w:rsid w:val="00201CCC"/>
    <w:rsid w:val="00202906"/>
    <w:rsid w:val="00202F9B"/>
    <w:rsid w:val="00210044"/>
    <w:rsid w:val="0021324B"/>
    <w:rsid w:val="00214326"/>
    <w:rsid w:val="00224C06"/>
    <w:rsid w:val="002301A5"/>
    <w:rsid w:val="00253E7C"/>
    <w:rsid w:val="00261F5A"/>
    <w:rsid w:val="00284D4F"/>
    <w:rsid w:val="002B0334"/>
    <w:rsid w:val="002B7994"/>
    <w:rsid w:val="002B7D7F"/>
    <w:rsid w:val="002C35A2"/>
    <w:rsid w:val="002D0351"/>
    <w:rsid w:val="002D1A29"/>
    <w:rsid w:val="002E4AD5"/>
    <w:rsid w:val="00302BBB"/>
    <w:rsid w:val="003431F0"/>
    <w:rsid w:val="00351439"/>
    <w:rsid w:val="0035511D"/>
    <w:rsid w:val="00364259"/>
    <w:rsid w:val="003711DF"/>
    <w:rsid w:val="003F54FA"/>
    <w:rsid w:val="003F7311"/>
    <w:rsid w:val="00412763"/>
    <w:rsid w:val="004140A2"/>
    <w:rsid w:val="00414147"/>
    <w:rsid w:val="00442109"/>
    <w:rsid w:val="004910B5"/>
    <w:rsid w:val="004B050A"/>
    <w:rsid w:val="004B4EB5"/>
    <w:rsid w:val="004C63DE"/>
    <w:rsid w:val="004F3F4C"/>
    <w:rsid w:val="00501A2F"/>
    <w:rsid w:val="005024BD"/>
    <w:rsid w:val="00520FF4"/>
    <w:rsid w:val="00523896"/>
    <w:rsid w:val="005244E3"/>
    <w:rsid w:val="00525E17"/>
    <w:rsid w:val="00542D67"/>
    <w:rsid w:val="0055338A"/>
    <w:rsid w:val="00583F66"/>
    <w:rsid w:val="005872E5"/>
    <w:rsid w:val="0059049E"/>
    <w:rsid w:val="005A1EF7"/>
    <w:rsid w:val="005B0F55"/>
    <w:rsid w:val="005B466D"/>
    <w:rsid w:val="005C6FAD"/>
    <w:rsid w:val="005E2ECE"/>
    <w:rsid w:val="005E5530"/>
    <w:rsid w:val="0061566C"/>
    <w:rsid w:val="00620BC2"/>
    <w:rsid w:val="006425A1"/>
    <w:rsid w:val="00643F28"/>
    <w:rsid w:val="00650A13"/>
    <w:rsid w:val="00650F50"/>
    <w:rsid w:val="0065180F"/>
    <w:rsid w:val="006572D3"/>
    <w:rsid w:val="00675E35"/>
    <w:rsid w:val="0069478C"/>
    <w:rsid w:val="006B1585"/>
    <w:rsid w:val="006F7665"/>
    <w:rsid w:val="0072408D"/>
    <w:rsid w:val="00747E1A"/>
    <w:rsid w:val="007705C0"/>
    <w:rsid w:val="0077558A"/>
    <w:rsid w:val="007854F3"/>
    <w:rsid w:val="007A67B3"/>
    <w:rsid w:val="007B1C40"/>
    <w:rsid w:val="007B3B8C"/>
    <w:rsid w:val="007B4C7D"/>
    <w:rsid w:val="007C1C78"/>
    <w:rsid w:val="007C2EE7"/>
    <w:rsid w:val="007C6200"/>
    <w:rsid w:val="007E4863"/>
    <w:rsid w:val="008065B7"/>
    <w:rsid w:val="0081219E"/>
    <w:rsid w:val="0081647B"/>
    <w:rsid w:val="0082298F"/>
    <w:rsid w:val="008469A5"/>
    <w:rsid w:val="0088182A"/>
    <w:rsid w:val="008864A1"/>
    <w:rsid w:val="0089422A"/>
    <w:rsid w:val="00897F67"/>
    <w:rsid w:val="008C7C9B"/>
    <w:rsid w:val="008D74C6"/>
    <w:rsid w:val="008E2B6A"/>
    <w:rsid w:val="008E751D"/>
    <w:rsid w:val="00906F74"/>
    <w:rsid w:val="0091459A"/>
    <w:rsid w:val="00927827"/>
    <w:rsid w:val="00937494"/>
    <w:rsid w:val="009543EA"/>
    <w:rsid w:val="00957D65"/>
    <w:rsid w:val="0097397E"/>
    <w:rsid w:val="00997605"/>
    <w:rsid w:val="009B0D6D"/>
    <w:rsid w:val="009B2111"/>
    <w:rsid w:val="009C04E9"/>
    <w:rsid w:val="009C50BA"/>
    <w:rsid w:val="00A04D47"/>
    <w:rsid w:val="00A142DF"/>
    <w:rsid w:val="00A43278"/>
    <w:rsid w:val="00AA5031"/>
    <w:rsid w:val="00AB60CE"/>
    <w:rsid w:val="00AC25F5"/>
    <w:rsid w:val="00AD0104"/>
    <w:rsid w:val="00AD4ADE"/>
    <w:rsid w:val="00AE5D4A"/>
    <w:rsid w:val="00AF1268"/>
    <w:rsid w:val="00B07A24"/>
    <w:rsid w:val="00B20125"/>
    <w:rsid w:val="00B4148A"/>
    <w:rsid w:val="00B96561"/>
    <w:rsid w:val="00BF7034"/>
    <w:rsid w:val="00BF7F60"/>
    <w:rsid w:val="00C111A5"/>
    <w:rsid w:val="00C169E6"/>
    <w:rsid w:val="00C568C9"/>
    <w:rsid w:val="00C56BBA"/>
    <w:rsid w:val="00C61635"/>
    <w:rsid w:val="00C62CAB"/>
    <w:rsid w:val="00C63677"/>
    <w:rsid w:val="00C702ED"/>
    <w:rsid w:val="00C90A3F"/>
    <w:rsid w:val="00C96785"/>
    <w:rsid w:val="00CA4D95"/>
    <w:rsid w:val="00CA53E6"/>
    <w:rsid w:val="00CC7927"/>
    <w:rsid w:val="00CF7AC6"/>
    <w:rsid w:val="00D215EB"/>
    <w:rsid w:val="00D3675A"/>
    <w:rsid w:val="00D401D1"/>
    <w:rsid w:val="00D40B6E"/>
    <w:rsid w:val="00D56850"/>
    <w:rsid w:val="00D81BC1"/>
    <w:rsid w:val="00D81D68"/>
    <w:rsid w:val="00D849BB"/>
    <w:rsid w:val="00DA297F"/>
    <w:rsid w:val="00DC1FAF"/>
    <w:rsid w:val="00DD2FA2"/>
    <w:rsid w:val="00DE612D"/>
    <w:rsid w:val="00E00A48"/>
    <w:rsid w:val="00E04C2F"/>
    <w:rsid w:val="00E129AD"/>
    <w:rsid w:val="00E43ABF"/>
    <w:rsid w:val="00E53BC4"/>
    <w:rsid w:val="00E53C12"/>
    <w:rsid w:val="00EA0F4E"/>
    <w:rsid w:val="00ED6A8B"/>
    <w:rsid w:val="00EF5E84"/>
    <w:rsid w:val="00F00CA0"/>
    <w:rsid w:val="00F14817"/>
    <w:rsid w:val="00F36AAC"/>
    <w:rsid w:val="00F64B28"/>
    <w:rsid w:val="00F72AE8"/>
    <w:rsid w:val="00FB313E"/>
    <w:rsid w:val="00FB701D"/>
    <w:rsid w:val="00FD60FF"/>
    <w:rsid w:val="00FE4073"/>
    <w:rsid w:val="00FE486D"/>
    <w:rsid w:val="00FF09C3"/>
    <w:rsid w:val="00FF5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98F"/>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501A2F"/>
    <w:pPr>
      <w:ind w:left="720"/>
      <w:contextualSpacing/>
    </w:pPr>
  </w:style>
  <w:style w:type="character" w:styleId="a9">
    <w:name w:val="Strong"/>
    <w:basedOn w:val="a0"/>
    <w:uiPriority w:val="22"/>
    <w:qFormat/>
    <w:rsid w:val="00AE5D4A"/>
    <w:rPr>
      <w:b/>
      <w:bCs/>
    </w:rPr>
  </w:style>
  <w:style w:type="character" w:styleId="aa">
    <w:name w:val="Emphasis"/>
    <w:basedOn w:val="a0"/>
    <w:uiPriority w:val="20"/>
    <w:qFormat/>
    <w:rsid w:val="00D40B6E"/>
    <w:rPr>
      <w:i/>
      <w:iCs/>
    </w:rPr>
  </w:style>
  <w:style w:type="paragraph" w:styleId="ab">
    <w:name w:val="Normal (Web)"/>
    <w:basedOn w:val="a"/>
    <w:uiPriority w:val="99"/>
    <w:semiHidden/>
    <w:unhideWhenUsed/>
    <w:rsid w:val="00770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224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501A2F"/>
    <w:pPr>
      <w:ind w:left="720"/>
      <w:contextualSpacing/>
    </w:pPr>
  </w:style>
  <w:style w:type="character" w:styleId="a9">
    <w:name w:val="Strong"/>
    <w:basedOn w:val="a0"/>
    <w:uiPriority w:val="22"/>
    <w:qFormat/>
    <w:rsid w:val="00AE5D4A"/>
    <w:rPr>
      <w:b/>
      <w:bCs/>
    </w:rPr>
  </w:style>
  <w:style w:type="character" w:styleId="aa">
    <w:name w:val="Emphasis"/>
    <w:basedOn w:val="a0"/>
    <w:uiPriority w:val="20"/>
    <w:qFormat/>
    <w:rsid w:val="00D40B6E"/>
    <w:rPr>
      <w:i/>
      <w:iCs/>
    </w:rPr>
  </w:style>
  <w:style w:type="paragraph" w:styleId="ab">
    <w:name w:val="Normal (Web)"/>
    <w:basedOn w:val="a"/>
    <w:uiPriority w:val="99"/>
    <w:semiHidden/>
    <w:unhideWhenUsed/>
    <w:rsid w:val="007705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576">
      <w:bodyDiv w:val="1"/>
      <w:marLeft w:val="0"/>
      <w:marRight w:val="0"/>
      <w:marTop w:val="0"/>
      <w:marBottom w:val="0"/>
      <w:divBdr>
        <w:top w:val="none" w:sz="0" w:space="0" w:color="auto"/>
        <w:left w:val="none" w:sz="0" w:space="0" w:color="auto"/>
        <w:bottom w:val="none" w:sz="0" w:space="0" w:color="auto"/>
        <w:right w:val="none" w:sz="0" w:space="0" w:color="auto"/>
      </w:divBdr>
    </w:div>
    <w:div w:id="337927479">
      <w:bodyDiv w:val="1"/>
      <w:marLeft w:val="0"/>
      <w:marRight w:val="0"/>
      <w:marTop w:val="0"/>
      <w:marBottom w:val="0"/>
      <w:divBdr>
        <w:top w:val="none" w:sz="0" w:space="0" w:color="auto"/>
        <w:left w:val="none" w:sz="0" w:space="0" w:color="auto"/>
        <w:bottom w:val="none" w:sz="0" w:space="0" w:color="auto"/>
        <w:right w:val="none" w:sz="0" w:space="0" w:color="auto"/>
      </w:divBdr>
    </w:div>
    <w:div w:id="433987934">
      <w:bodyDiv w:val="1"/>
      <w:marLeft w:val="0"/>
      <w:marRight w:val="0"/>
      <w:marTop w:val="0"/>
      <w:marBottom w:val="0"/>
      <w:divBdr>
        <w:top w:val="none" w:sz="0" w:space="0" w:color="auto"/>
        <w:left w:val="none" w:sz="0" w:space="0" w:color="auto"/>
        <w:bottom w:val="none" w:sz="0" w:space="0" w:color="auto"/>
        <w:right w:val="none" w:sz="0" w:space="0" w:color="auto"/>
      </w:divBdr>
    </w:div>
    <w:div w:id="714543356">
      <w:bodyDiv w:val="1"/>
      <w:marLeft w:val="0"/>
      <w:marRight w:val="0"/>
      <w:marTop w:val="0"/>
      <w:marBottom w:val="0"/>
      <w:divBdr>
        <w:top w:val="none" w:sz="0" w:space="0" w:color="auto"/>
        <w:left w:val="none" w:sz="0" w:space="0" w:color="auto"/>
        <w:bottom w:val="none" w:sz="0" w:space="0" w:color="auto"/>
        <w:right w:val="none" w:sz="0" w:space="0" w:color="auto"/>
      </w:divBdr>
    </w:div>
    <w:div w:id="964045627">
      <w:bodyDiv w:val="1"/>
      <w:marLeft w:val="0"/>
      <w:marRight w:val="0"/>
      <w:marTop w:val="0"/>
      <w:marBottom w:val="0"/>
      <w:divBdr>
        <w:top w:val="none" w:sz="0" w:space="0" w:color="auto"/>
        <w:left w:val="none" w:sz="0" w:space="0" w:color="auto"/>
        <w:bottom w:val="none" w:sz="0" w:space="0" w:color="auto"/>
        <w:right w:val="none" w:sz="0" w:space="0" w:color="auto"/>
      </w:divBdr>
    </w:div>
    <w:div w:id="964655905">
      <w:bodyDiv w:val="1"/>
      <w:marLeft w:val="0"/>
      <w:marRight w:val="0"/>
      <w:marTop w:val="0"/>
      <w:marBottom w:val="0"/>
      <w:divBdr>
        <w:top w:val="none" w:sz="0" w:space="0" w:color="auto"/>
        <w:left w:val="none" w:sz="0" w:space="0" w:color="auto"/>
        <w:bottom w:val="none" w:sz="0" w:space="0" w:color="auto"/>
        <w:right w:val="none" w:sz="0" w:space="0" w:color="auto"/>
      </w:divBdr>
    </w:div>
    <w:div w:id="1086540544">
      <w:bodyDiv w:val="1"/>
      <w:marLeft w:val="0"/>
      <w:marRight w:val="0"/>
      <w:marTop w:val="0"/>
      <w:marBottom w:val="0"/>
      <w:divBdr>
        <w:top w:val="none" w:sz="0" w:space="0" w:color="auto"/>
        <w:left w:val="none" w:sz="0" w:space="0" w:color="auto"/>
        <w:bottom w:val="none" w:sz="0" w:space="0" w:color="auto"/>
        <w:right w:val="none" w:sz="0" w:space="0" w:color="auto"/>
      </w:divBdr>
    </w:div>
    <w:div w:id="1357072463">
      <w:bodyDiv w:val="1"/>
      <w:marLeft w:val="0"/>
      <w:marRight w:val="0"/>
      <w:marTop w:val="0"/>
      <w:marBottom w:val="0"/>
      <w:divBdr>
        <w:top w:val="none" w:sz="0" w:space="0" w:color="auto"/>
        <w:left w:val="none" w:sz="0" w:space="0" w:color="auto"/>
        <w:bottom w:val="none" w:sz="0" w:space="0" w:color="auto"/>
        <w:right w:val="none" w:sz="0" w:space="0" w:color="auto"/>
      </w:divBdr>
    </w:div>
    <w:div w:id="14884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land.kz/index.php/kz/catalog/lesson/10273-ehlektroliz"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FE55-CDD9-493C-A75B-DF865237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98</cp:revision>
  <dcterms:created xsi:type="dcterms:W3CDTF">2022-06-15T07:21:00Z</dcterms:created>
  <dcterms:modified xsi:type="dcterms:W3CDTF">2024-04-18T05:33:00Z</dcterms:modified>
</cp:coreProperties>
</file>